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3A7C45" w:rsidRDefault="00787B74" w:rsidP="007F67ED">
      <w:pPr>
        <w:rPr>
          <w:b/>
          <w:u w:val="single"/>
        </w:rPr>
      </w:pPr>
      <w:bookmarkStart w:id="0" w:name="_GoBack"/>
      <w:r w:rsidRPr="003A7C45">
        <w:rPr>
          <w:b/>
          <w:u w:val="single"/>
        </w:rPr>
        <w:t>TEMA:</w:t>
      </w:r>
      <w:r w:rsidR="007923F8" w:rsidRPr="003A7C45">
        <w:rPr>
          <w:b/>
          <w:u w:val="single"/>
        </w:rPr>
        <w:t xml:space="preserve"> DIE BEWEGING VAN NOOD</w:t>
      </w:r>
    </w:p>
    <w:p w:rsidR="00CC42D7" w:rsidRPr="007F67ED" w:rsidRDefault="00CC42D7" w:rsidP="007F67ED"/>
    <w:p w:rsidR="00976D9B" w:rsidRDefault="003A7C45" w:rsidP="007F67ED">
      <w:r>
        <w:t>Ons leef in ’n land met baie nood – daaroor kan niemand stry nie. Oral rondom ons is nood:</w:t>
      </w:r>
    </w:p>
    <w:p w:rsidR="003A7C45" w:rsidRDefault="003A7C45" w:rsidP="003A7C45">
      <w:pPr>
        <w:pStyle w:val="ListParagraph"/>
        <w:numPr>
          <w:ilvl w:val="0"/>
          <w:numId w:val="6"/>
        </w:numPr>
        <w:ind w:left="360"/>
      </w:pPr>
      <w:r>
        <w:t xml:space="preserve">Fisiese nood: </w:t>
      </w:r>
      <w:r w:rsidR="00793103">
        <w:t>mense het nie geld nie, het nie kos nie, nie blyplek nie. Mense is siek en seer.</w:t>
      </w:r>
    </w:p>
    <w:p w:rsidR="00793103" w:rsidRDefault="00793103" w:rsidP="003A7C45">
      <w:pPr>
        <w:pStyle w:val="ListParagraph"/>
        <w:numPr>
          <w:ilvl w:val="0"/>
          <w:numId w:val="6"/>
        </w:numPr>
        <w:ind w:left="360"/>
      </w:pPr>
      <w:r>
        <w:t>Emosionele nood: mense is bang en eensaam en hartseer en benoud en onseker.</w:t>
      </w:r>
    </w:p>
    <w:p w:rsidR="00793103" w:rsidRDefault="00793103" w:rsidP="003A7C45">
      <w:pPr>
        <w:pStyle w:val="ListParagraph"/>
        <w:numPr>
          <w:ilvl w:val="0"/>
          <w:numId w:val="6"/>
        </w:numPr>
        <w:ind w:left="360"/>
      </w:pPr>
      <w:r>
        <w:t>Verhoudingsnood: mense is alleen, soms selfs IN huwelike, IN verhoudings.</w:t>
      </w:r>
    </w:p>
    <w:p w:rsidR="00793103" w:rsidRDefault="00793103" w:rsidP="003A7C45">
      <w:pPr>
        <w:pStyle w:val="ListParagraph"/>
        <w:numPr>
          <w:ilvl w:val="0"/>
          <w:numId w:val="6"/>
        </w:numPr>
        <w:ind w:left="360"/>
      </w:pPr>
      <w:r>
        <w:t>Geestelike nood: mense is ver van die Here af – onseker, bang, benoud.</w:t>
      </w:r>
    </w:p>
    <w:bookmarkEnd w:id="0"/>
    <w:p w:rsidR="00793103" w:rsidRDefault="00793103" w:rsidP="00793103"/>
    <w:p w:rsidR="00793103" w:rsidRDefault="00793103" w:rsidP="00793103">
      <w:r>
        <w:t>So kan ons maar aangaan, oral rondom ons. Wat maak mens daarmee? Hoe spreek mens dit aan? Waar begin mens</w:t>
      </w:r>
      <w:r w:rsidR="00EE5257">
        <w:t>? Die nood is so baie dat dit mens maklik kan oorweldig en dan doen jy niks – Wat sal my bietjie tog help? Maar wat behoort ons te doen? Kom ons gaan leer vandag by iemand in die Ou Testament, kom ons gaan leer bietjie by Nehemia.</w:t>
      </w:r>
    </w:p>
    <w:p w:rsidR="00EE5257" w:rsidRDefault="00EE5257" w:rsidP="00793103"/>
    <w:p w:rsidR="00EE5257" w:rsidRDefault="00EE5257" w:rsidP="00793103">
      <w:r>
        <w:t>Kom ek skets net eers die situasie:</w:t>
      </w:r>
    </w:p>
    <w:p w:rsidR="00EE5257" w:rsidRDefault="00EE5257" w:rsidP="00793103">
      <w:r>
        <w:t>Dis Desember 445 v.C.</w:t>
      </w:r>
      <w:r>
        <w:rPr>
          <w:rStyle w:val="FootnoteReference"/>
        </w:rPr>
        <w:footnoteReference w:id="1"/>
      </w:r>
      <w:r w:rsidR="00C3552E">
        <w:t xml:space="preserve"> Die volk Juda is weggevoer in ballingskap in Babilonië en meeste is nog daar. Die slimmes en jonges en die mense wat waarde gehad het, is deur die Babiloniërs gebruik. Die res, die “</w:t>
      </w:r>
      <w:proofErr w:type="spellStart"/>
      <w:r w:rsidR="00C3552E">
        <w:t>waardeloses</w:t>
      </w:r>
      <w:proofErr w:type="spellEnd"/>
      <w:r w:rsidR="00C3552E">
        <w:t>”, is teruggestuur Juda toe, teruggestuur Jerusalem toe. Maar onthou, Jerusalem was verwoes, so hierdie mense het teruggegaan na bouvalle toe....</w:t>
      </w:r>
    </w:p>
    <w:p w:rsidR="00C3552E" w:rsidRDefault="00C3552E" w:rsidP="00793103"/>
    <w:p w:rsidR="00C3552E" w:rsidRPr="007F67ED" w:rsidRDefault="00C3552E" w:rsidP="00793103">
      <w:r>
        <w:t>Nehemia was een van die “waardevolles”. Hy het in Babil</w:t>
      </w:r>
      <w:r w:rsidR="004A424A">
        <w:t>on</w:t>
      </w:r>
      <w:r>
        <w:t>ië gebly, in</w:t>
      </w:r>
      <w:r w:rsidR="004A424A">
        <w:t xml:space="preserve"> die stad Susan, waar hy belangrike werk gehad het as die koning se skink</w:t>
      </w:r>
      <w:r w:rsidR="00AF0B4C">
        <w:t>er, wat ’n baie belangrike posisie was, want hy kon direk met die koning praat.</w:t>
      </w:r>
      <w:r w:rsidR="00AF0B4C">
        <w:rPr>
          <w:rStyle w:val="FootnoteReference"/>
        </w:rPr>
        <w:footnoteReference w:id="2"/>
      </w:r>
    </w:p>
    <w:p w:rsidR="00976D9B" w:rsidRDefault="00976D9B" w:rsidP="007F67ED"/>
    <w:p w:rsidR="00FE14FF" w:rsidRDefault="00FE14FF" w:rsidP="007F67ED">
      <w:r>
        <w:t>Kom ons lees wat toe gebeur:</w:t>
      </w:r>
    </w:p>
    <w:p w:rsidR="00AD46E2" w:rsidRPr="00AD46E2" w:rsidRDefault="00AD46E2" w:rsidP="00AD46E2">
      <w:pPr>
        <w:pStyle w:val="Skrif"/>
        <w:rPr>
          <w:b/>
          <w:smallCaps/>
          <w:u w:val="single"/>
        </w:rPr>
      </w:pPr>
      <w:r w:rsidRPr="00AD46E2">
        <w:rPr>
          <w:b/>
          <w:smallCaps/>
          <w:u w:val="single"/>
        </w:rPr>
        <w:t>Nehemia 1:1-2:5:</w:t>
      </w:r>
    </w:p>
    <w:p w:rsidR="00FB547A" w:rsidRPr="00FB547A" w:rsidRDefault="00FB547A" w:rsidP="00FB547A">
      <w:pPr>
        <w:pStyle w:val="Skrif"/>
        <w:shd w:val="clear" w:color="auto" w:fill="000000" w:themeFill="text1"/>
        <w:rPr>
          <w:b/>
        </w:rPr>
      </w:pPr>
      <w:r>
        <w:rPr>
          <w:b/>
        </w:rPr>
        <w:t>1. SIEN DIE NOOD</w:t>
      </w:r>
      <w:r>
        <w:rPr>
          <w:b/>
        </w:rPr>
        <w:tab/>
        <w:t>→</w:t>
      </w:r>
      <w:r>
        <w:rPr>
          <w:b/>
        </w:rPr>
        <w:tab/>
        <w:t>OË</w:t>
      </w:r>
    </w:p>
    <w:p w:rsidR="00AD46E2" w:rsidRDefault="00AD46E2" w:rsidP="00AD46E2">
      <w:pPr>
        <w:pStyle w:val="Skrif"/>
      </w:pPr>
      <w:r>
        <w:t>1Die verhaal van Nehemia seun van Gakalja.</w:t>
      </w:r>
    </w:p>
    <w:p w:rsidR="00FB547A" w:rsidRDefault="00AD46E2" w:rsidP="00AD46E2">
      <w:pPr>
        <w:pStyle w:val="Skrif"/>
      </w:pPr>
      <w:r>
        <w:t xml:space="preserve">Dit was in die maand Kislef, die twintigste jaar. Ek was in die vestingstad Susan. 2Ganani, een van my medeamptenare, het daar aangekom uit Juda, hy en 'n paar ander manne. </w:t>
      </w:r>
    </w:p>
    <w:p w:rsidR="00FB547A" w:rsidRDefault="00FB547A" w:rsidP="00AD46E2">
      <w:pPr>
        <w:pStyle w:val="Skrif"/>
      </w:pPr>
    </w:p>
    <w:p w:rsidR="00AD46E2" w:rsidRDefault="00AD46E2" w:rsidP="00AD46E2">
      <w:pPr>
        <w:pStyle w:val="Skrif"/>
      </w:pPr>
      <w:r>
        <w:t>Ek het by hulle navraag gedoen oor die Judeërs wat uit die ballingskap vrygelaat is en teruggegaan het, en oor Jerusalem, 3en hulle het vir my gesê: “Die ballinge wat teruggegaan het, beleef daar in die provinsie Juda groot ellende en smaad. Die muur van Jerusalem lê om, en die stadspoorte is verbrand.”</w:t>
      </w:r>
    </w:p>
    <w:p w:rsidR="00AD46E2" w:rsidRDefault="00AD46E2" w:rsidP="00AD46E2">
      <w:pPr>
        <w:pStyle w:val="Skrif"/>
      </w:pPr>
    </w:p>
    <w:p w:rsidR="00FB547A" w:rsidRPr="00FB547A" w:rsidRDefault="00FB547A" w:rsidP="00FB547A">
      <w:pPr>
        <w:pStyle w:val="Skrif"/>
        <w:shd w:val="clear" w:color="auto" w:fill="000000" w:themeFill="text1"/>
        <w:rPr>
          <w:b/>
        </w:rPr>
      </w:pPr>
      <w:r w:rsidRPr="00FB547A">
        <w:rPr>
          <w:b/>
        </w:rPr>
        <w:t>2. HUIL OOR DIE NOOD</w:t>
      </w:r>
      <w:r w:rsidRPr="00FB547A">
        <w:rPr>
          <w:b/>
        </w:rPr>
        <w:tab/>
        <w:t>→</w:t>
      </w:r>
      <w:r w:rsidRPr="00FB547A">
        <w:rPr>
          <w:b/>
        </w:rPr>
        <w:tab/>
        <w:t>HART</w:t>
      </w:r>
    </w:p>
    <w:p w:rsidR="00FB547A" w:rsidRDefault="00AD46E2" w:rsidP="00AD46E2">
      <w:pPr>
        <w:pStyle w:val="Skrif"/>
      </w:pPr>
      <w:r>
        <w:t xml:space="preserve">4By die aanhoor van dié woorde het ek gaan sit en gehuil en dae lank getreur. </w:t>
      </w:r>
    </w:p>
    <w:p w:rsidR="00FB547A" w:rsidRDefault="00FB547A" w:rsidP="00AD46E2">
      <w:pPr>
        <w:pStyle w:val="Skrif"/>
      </w:pPr>
    </w:p>
    <w:p w:rsidR="00FB547A" w:rsidRPr="00FB547A" w:rsidRDefault="00FB547A" w:rsidP="00FB547A">
      <w:pPr>
        <w:pStyle w:val="Skrif"/>
        <w:shd w:val="clear" w:color="auto" w:fill="000000" w:themeFill="text1"/>
        <w:rPr>
          <w:b/>
        </w:rPr>
      </w:pPr>
      <w:r w:rsidRPr="00FB547A">
        <w:rPr>
          <w:b/>
        </w:rPr>
        <w:t>3. BID OOR DIE NOOD</w:t>
      </w:r>
      <w:r w:rsidRPr="00FB547A">
        <w:rPr>
          <w:b/>
        </w:rPr>
        <w:tab/>
        <w:t>→</w:t>
      </w:r>
      <w:r w:rsidRPr="00FB547A">
        <w:rPr>
          <w:b/>
        </w:rPr>
        <w:tab/>
        <w:t>KNIEË</w:t>
      </w:r>
    </w:p>
    <w:p w:rsidR="00AD46E2" w:rsidRDefault="00AD46E2" w:rsidP="00AD46E2">
      <w:pPr>
        <w:pStyle w:val="Skrif"/>
      </w:pPr>
      <w:r>
        <w:t>Ek het gevas en tot die God van die hemel gebid. 5Ek het gesê:</w:t>
      </w:r>
    </w:p>
    <w:p w:rsidR="00AD46E2" w:rsidRDefault="00AD46E2" w:rsidP="00AD46E2">
      <w:pPr>
        <w:pStyle w:val="Skrif"/>
      </w:pPr>
      <w:r>
        <w:t>“Ag, Here, God van die hemel, groot en ontsagwekkende God wat u verbond en u troue liefde handhaaf teenoor dié wat vir U liefhet en u gebooie gehoorsaam, 6luister tog, gee tog ag op die gebed wat ek, u dienaar, sonder ophou tot U bid.</w:t>
      </w:r>
    </w:p>
    <w:p w:rsidR="00FB547A" w:rsidRDefault="00FB547A" w:rsidP="00AD46E2">
      <w:pPr>
        <w:pStyle w:val="Skrif"/>
      </w:pPr>
    </w:p>
    <w:p w:rsidR="00AD46E2" w:rsidRDefault="00AD46E2" w:rsidP="00AD46E2">
      <w:pPr>
        <w:pStyle w:val="Skrif"/>
      </w:pPr>
      <w:r>
        <w:t>“Ek bid vir u dienaars, die Israeliete, ek doen belydenis van die sondes wat ons teen U begaan het. Ook ek en my familie het gesondig. 7Ons het U nie geëer nie, ons was ongehoorsaam aan die gebooie, die voorskrifte, die bepalings wat U aan u dienaar Moses gegee het.</w:t>
      </w:r>
    </w:p>
    <w:p w:rsidR="00FB547A" w:rsidRDefault="00FB547A" w:rsidP="00AD46E2">
      <w:pPr>
        <w:pStyle w:val="Skrif"/>
      </w:pPr>
    </w:p>
    <w:p w:rsidR="00AD46E2" w:rsidRDefault="00AD46E2" w:rsidP="00AD46E2">
      <w:pPr>
        <w:pStyle w:val="Skrif"/>
      </w:pPr>
      <w:r>
        <w:t>8“Dink tog aan die belofte wat U aan u dienaar Moses gemaak het: ‘As julle ontrou is, sal Ek julle onder die volke verstrooi, 9maar as julle julle tot My bekeer en my gebooie gehoorsaam en nakom, sal Ek julle weer bymekaarmaak, al is julle oor die hele aarde versprei. Ek sal julle terugbring na die plek toe wat Ek gekies het om my Naam daar te laat woon.’</w:t>
      </w:r>
    </w:p>
    <w:p w:rsidR="00FB547A" w:rsidRDefault="00FB547A" w:rsidP="00AD46E2">
      <w:pPr>
        <w:pStyle w:val="Skrif"/>
      </w:pPr>
    </w:p>
    <w:p w:rsidR="00AD46E2" w:rsidRDefault="00AD46E2" w:rsidP="00AD46E2">
      <w:pPr>
        <w:pStyle w:val="Skrif"/>
      </w:pPr>
      <w:r>
        <w:t>10“Hulle is u dienaars, u volk vir wie U met u groot mag en krag gered het. 11Ag, Here, luister tog na die gebed van u dienaar en na die gebed van u dienaars, hulle vir wie dit 'n vreugde is om u Naam te eer. Laat my tog voorspoedig wees met wat ek vandag wil doen. Laat hierdie man my simpatiek gesind wees.”</w:t>
      </w:r>
    </w:p>
    <w:p w:rsidR="00FB547A" w:rsidRDefault="00FB547A" w:rsidP="00AD46E2">
      <w:pPr>
        <w:pStyle w:val="Skrif"/>
      </w:pPr>
    </w:p>
    <w:p w:rsidR="00FB547A" w:rsidRPr="00FB547A" w:rsidRDefault="00FB547A" w:rsidP="00FB547A">
      <w:pPr>
        <w:pStyle w:val="Skrif"/>
        <w:shd w:val="clear" w:color="auto" w:fill="000000" w:themeFill="text1"/>
        <w:rPr>
          <w:b/>
        </w:rPr>
      </w:pPr>
      <w:r w:rsidRPr="00FB547A">
        <w:rPr>
          <w:b/>
        </w:rPr>
        <w:t>4. BOU OOR DIE NOOD</w:t>
      </w:r>
      <w:r w:rsidRPr="00FB547A">
        <w:rPr>
          <w:b/>
        </w:rPr>
        <w:tab/>
        <w:t>→</w:t>
      </w:r>
      <w:r w:rsidRPr="00FB547A">
        <w:rPr>
          <w:b/>
        </w:rPr>
        <w:tab/>
        <w:t>VOETE</w:t>
      </w:r>
    </w:p>
    <w:p w:rsidR="00AD46E2" w:rsidRDefault="00AD46E2" w:rsidP="00AD46E2">
      <w:pPr>
        <w:pStyle w:val="Skrif"/>
      </w:pPr>
      <w:r>
        <w:t>Ek was die koning se skinker.</w:t>
      </w:r>
    </w:p>
    <w:p w:rsidR="00AD46E2" w:rsidRDefault="00FB547A" w:rsidP="00AD46E2">
      <w:pPr>
        <w:pStyle w:val="Skrif"/>
      </w:pPr>
      <w:r>
        <w:t>2:</w:t>
      </w:r>
      <w:r w:rsidR="00AD46E2">
        <w:t xml:space="preserve">1Dit was in die maand </w:t>
      </w:r>
      <w:proofErr w:type="spellStart"/>
      <w:r w:rsidR="00AD46E2">
        <w:t>Nisan</w:t>
      </w:r>
      <w:proofErr w:type="spellEnd"/>
      <w:r w:rsidR="00AD46E2">
        <w:t>, die twintigste jaar van koning Artasasta. Die wyn was voor hom, en ek moes dit optel en aan hom gee. Ek was nooit bedruk voor hom nie, 2maar dié dag sê die koning vir my: “Hoekom lyk jy so bedruk? Is jy dalk siek? Nie? Hartseer dan?”</w:t>
      </w:r>
    </w:p>
    <w:p w:rsidR="00FB547A" w:rsidRDefault="00FB547A" w:rsidP="00AD46E2">
      <w:pPr>
        <w:pStyle w:val="Skrif"/>
      </w:pPr>
    </w:p>
    <w:p w:rsidR="00AD46E2" w:rsidRDefault="00AD46E2" w:rsidP="00AD46E2">
      <w:pPr>
        <w:pStyle w:val="Skrif"/>
      </w:pPr>
      <w:r>
        <w:t>Ek was baie bang, 3maar ek het vir die koning gesê: “Mag die koning baie lank lewe! Hoe sal ek dan nie bedruk lyk as die stad waar my voorvaders begrawe is, in puin lê en sy poorte verbrand is nie?”</w:t>
      </w:r>
    </w:p>
    <w:p w:rsidR="00AD46E2" w:rsidRDefault="00AD46E2" w:rsidP="00AD46E2">
      <w:pPr>
        <w:pStyle w:val="Skrif"/>
      </w:pPr>
      <w:r>
        <w:t>4Toe sê die koning vir my: “Is daar iets wat jy my wil vra?”</w:t>
      </w:r>
    </w:p>
    <w:p w:rsidR="00FB547A" w:rsidRDefault="00FB547A" w:rsidP="00AD46E2">
      <w:pPr>
        <w:pStyle w:val="Skrif"/>
      </w:pPr>
    </w:p>
    <w:p w:rsidR="00FB547A" w:rsidRDefault="00AD46E2" w:rsidP="00AD46E2">
      <w:pPr>
        <w:pStyle w:val="Skrif"/>
      </w:pPr>
      <w:r>
        <w:t>Ek het 'n skietgebed opgestuur na die God van die hemel 5en toe vir die koning gesê: “As die koning dit goedvind, as u dienaar op u goedgesindheid mag reken, stuur my na Juda toe, na die stad waar my voorvaders begrawe is, sodat ek die stad kan herbou.”</w:t>
      </w:r>
      <w:r w:rsidR="008232BA">
        <w:t xml:space="preserve"> </w:t>
      </w:r>
    </w:p>
    <w:p w:rsidR="008232BA" w:rsidRDefault="008232BA" w:rsidP="00AD46E2">
      <w:pPr>
        <w:pStyle w:val="Skrif"/>
      </w:pPr>
    </w:p>
    <w:p w:rsidR="008232BA" w:rsidRDefault="008232BA" w:rsidP="008232BA">
      <w:pPr>
        <w:pStyle w:val="Skrif"/>
      </w:pPr>
      <w:r>
        <w:lastRenderedPageBreak/>
        <w:t>6Die koningin het langs die koning gesit. Hy het vir my gevra: “Hoe lank sal jou reis duur en wanneer sal jy terug wees?”</w:t>
      </w:r>
    </w:p>
    <w:p w:rsidR="008232BA" w:rsidRDefault="008232BA" w:rsidP="008232BA">
      <w:pPr>
        <w:pStyle w:val="Skrif"/>
      </w:pPr>
      <w:r>
        <w:t>Hy was die saak dus goedgesind, hy het my die opdrag gegee.</w:t>
      </w:r>
    </w:p>
    <w:p w:rsidR="008232BA" w:rsidRDefault="008232BA" w:rsidP="008232BA">
      <w:pPr>
        <w:pStyle w:val="Skrif"/>
      </w:pPr>
    </w:p>
    <w:p w:rsidR="008232BA" w:rsidRDefault="008232BA" w:rsidP="008232BA">
      <w:pPr>
        <w:pStyle w:val="Skrif"/>
      </w:pPr>
      <w:r>
        <w:t xml:space="preserve"> Ek het vir hom 'n tyd aangedui 7en toe vir hom gevra: “As die koning dit goedvind, laat ek briewe kry aan die goewerneurs in Wes-Eufraat, sodat hulle my vrye deurgang kan gee tot ek in Juda aankom. 8Ek het ook 'n brief aan Asaf nodig, die opsigter oor die staatsbos, dat hy my kan voorsien van hout om die poorte van die vesting by die tempel te maak, en vir die stadsmuur en vir die huis wat ek sal bewoon.”</w:t>
      </w:r>
    </w:p>
    <w:p w:rsidR="003A6CE3" w:rsidRDefault="003A6CE3" w:rsidP="008232BA">
      <w:pPr>
        <w:pStyle w:val="Skrif"/>
      </w:pPr>
    </w:p>
    <w:p w:rsidR="008232BA" w:rsidRDefault="008232BA" w:rsidP="008232BA">
      <w:pPr>
        <w:pStyle w:val="Skrif"/>
      </w:pPr>
      <w:r>
        <w:t>My God het sy goeie hand oor my gehou, en die koning het my versoek toegestaan.</w:t>
      </w:r>
    </w:p>
    <w:p w:rsidR="00AD46E2" w:rsidRDefault="00AD46E2" w:rsidP="00AD46E2"/>
    <w:p w:rsidR="00976D9B" w:rsidRDefault="00FE14FF" w:rsidP="007F67ED">
      <w:r>
        <w:t>Kom ons kyk bietjie na hoe Nehemia oop die nood reageer – dalk leer ons iets daaruit!</w:t>
      </w:r>
    </w:p>
    <w:p w:rsidR="00FE14FF" w:rsidRPr="007F67ED" w:rsidRDefault="00FE14FF" w:rsidP="007F67ED"/>
    <w:p w:rsidR="00976D9B" w:rsidRDefault="00FE14FF" w:rsidP="007923F8">
      <w:pPr>
        <w:pStyle w:val="ListParagraph"/>
        <w:numPr>
          <w:ilvl w:val="0"/>
          <w:numId w:val="18"/>
        </w:numPr>
        <w:ind w:left="360"/>
        <w:rPr>
          <w:b/>
          <w:u w:val="single"/>
        </w:rPr>
      </w:pPr>
      <w:r w:rsidRPr="00FE14FF">
        <w:rPr>
          <w:b/>
          <w:u w:val="single"/>
        </w:rPr>
        <w:t>SIEN DIE NOOD</w:t>
      </w:r>
      <w:r w:rsidRPr="00FE14FF">
        <w:rPr>
          <w:b/>
          <w:u w:val="single"/>
        </w:rPr>
        <w:tab/>
      </w:r>
      <w:r w:rsidRPr="00FE14FF">
        <w:rPr>
          <w:b/>
          <w:u w:val="single"/>
        </w:rPr>
        <w:tab/>
        <w:t xml:space="preserve">→ </w:t>
      </w:r>
      <w:r>
        <w:rPr>
          <w:b/>
          <w:u w:val="single"/>
        </w:rPr>
        <w:tab/>
      </w:r>
      <w:r w:rsidRPr="00FE14FF">
        <w:rPr>
          <w:b/>
          <w:u w:val="single"/>
        </w:rPr>
        <w:t>OË</w:t>
      </w:r>
    </w:p>
    <w:p w:rsidR="007B75B1" w:rsidRDefault="00DB5D41" w:rsidP="007B75B1">
      <w:r>
        <w:t xml:space="preserve">Die eerste is om die nood raak te sien, om met oop oë deur die lewe te gaan. </w:t>
      </w:r>
    </w:p>
    <w:p w:rsidR="000A1DE3" w:rsidRPr="00FE14FF" w:rsidRDefault="000A1DE3" w:rsidP="007B75B1"/>
    <w:p w:rsidR="007923F8" w:rsidRDefault="00FE14FF" w:rsidP="007923F8">
      <w:pPr>
        <w:pStyle w:val="ListParagraph"/>
        <w:numPr>
          <w:ilvl w:val="0"/>
          <w:numId w:val="18"/>
        </w:numPr>
        <w:ind w:left="360"/>
        <w:rPr>
          <w:b/>
          <w:u w:val="single"/>
        </w:rPr>
      </w:pPr>
      <w:r w:rsidRPr="00FE14FF">
        <w:rPr>
          <w:b/>
          <w:u w:val="single"/>
        </w:rPr>
        <w:t>HUIL OOR DIE NOOD</w:t>
      </w:r>
      <w:r w:rsidRPr="00FE14FF">
        <w:rPr>
          <w:b/>
          <w:u w:val="single"/>
        </w:rPr>
        <w:tab/>
        <w:t xml:space="preserve">→ </w:t>
      </w:r>
      <w:r>
        <w:rPr>
          <w:b/>
          <w:u w:val="single"/>
        </w:rPr>
        <w:tab/>
      </w:r>
      <w:r w:rsidRPr="00FE14FF">
        <w:rPr>
          <w:b/>
          <w:u w:val="single"/>
        </w:rPr>
        <w:t>HART</w:t>
      </w:r>
    </w:p>
    <w:p w:rsidR="007B75B1" w:rsidRDefault="00DB5D41" w:rsidP="007B75B1">
      <w:r>
        <w:t>Maar wat doen mens dan? Want daar is BAIE nood! As ek eers net begin mooi kyk, gaan ek baie raaksien. Ek kan nie alles oplos nie – so wat doen ek?</w:t>
      </w:r>
    </w:p>
    <w:p w:rsidR="00DB5D41" w:rsidRDefault="00DB5D41" w:rsidP="007B75B1"/>
    <w:p w:rsidR="00DB5D41" w:rsidRDefault="00DB5D41" w:rsidP="007B75B1">
      <w:r>
        <w:t xml:space="preserve">Ek vra myself af: “Wat steek my hart aan die brand? Wat gryp my aan? Wat roer my?” Nehemia het gehuil en dae lank getreur. Wat is dit wat jou laat huil? Wat is dit wat jou hartseer maak? </w:t>
      </w:r>
    </w:p>
    <w:p w:rsidR="000A1DE3" w:rsidRPr="00FE14FF" w:rsidRDefault="000A1DE3" w:rsidP="007B75B1"/>
    <w:p w:rsidR="007923F8" w:rsidRDefault="00FE14FF" w:rsidP="007923F8">
      <w:pPr>
        <w:pStyle w:val="ListParagraph"/>
        <w:numPr>
          <w:ilvl w:val="0"/>
          <w:numId w:val="18"/>
        </w:numPr>
        <w:ind w:left="360"/>
        <w:rPr>
          <w:b/>
          <w:u w:val="single"/>
        </w:rPr>
      </w:pPr>
      <w:r w:rsidRPr="00FE14FF">
        <w:rPr>
          <w:b/>
          <w:u w:val="single"/>
        </w:rPr>
        <w:t>BID OOR DIE NOOD</w:t>
      </w:r>
      <w:r w:rsidRPr="00FE14FF">
        <w:rPr>
          <w:b/>
          <w:u w:val="single"/>
        </w:rPr>
        <w:tab/>
        <w:t xml:space="preserve">→ </w:t>
      </w:r>
      <w:r>
        <w:rPr>
          <w:b/>
          <w:u w:val="single"/>
        </w:rPr>
        <w:tab/>
      </w:r>
      <w:r w:rsidRPr="00FE14FF">
        <w:rPr>
          <w:b/>
          <w:u w:val="single"/>
        </w:rPr>
        <w:t>KNIEË</w:t>
      </w:r>
    </w:p>
    <w:p w:rsidR="007B75B1" w:rsidRDefault="00DB5D41" w:rsidP="007B75B1">
      <w:r>
        <w:t>En dan? Dan bid ek daaroor!</w:t>
      </w:r>
      <w:r w:rsidR="0051683E">
        <w:t xml:space="preserve"> En let mooi op waarvoor Nehemia bid:</w:t>
      </w:r>
    </w:p>
    <w:p w:rsidR="0051683E" w:rsidRDefault="0051683E" w:rsidP="0051683E">
      <w:pPr>
        <w:pStyle w:val="ListParagraph"/>
        <w:numPr>
          <w:ilvl w:val="0"/>
          <w:numId w:val="19"/>
        </w:numPr>
        <w:ind w:left="360"/>
      </w:pPr>
      <w:r>
        <w:t>Hy bid vir die mense – “Ek bid vir u dienaars, die Israeliete” (v. 6)</w:t>
      </w:r>
    </w:p>
    <w:p w:rsidR="0051683E" w:rsidRDefault="0051683E" w:rsidP="0051683E">
      <w:pPr>
        <w:pStyle w:val="ListParagraph"/>
        <w:numPr>
          <w:ilvl w:val="0"/>
          <w:numId w:val="19"/>
        </w:numPr>
        <w:ind w:left="360"/>
      </w:pPr>
      <w:r>
        <w:t>Hy bid vir homself – “Laat my tog voorspoedig wees met wat ek vandag wil doen.” (v. 11)</w:t>
      </w:r>
    </w:p>
    <w:p w:rsidR="0051683E" w:rsidRDefault="0051683E" w:rsidP="0051683E"/>
    <w:p w:rsidR="0051683E" w:rsidRDefault="0051683E" w:rsidP="0051683E">
      <w:r>
        <w:t>Nehemia bid vir die mense in nood, maar nie net vir hulle nie – hy bid vir homself ook, want hy besef: die pyn in sy hart in ’n roeping om self ’n verskil te maak</w:t>
      </w:r>
      <w:r w:rsidR="005D32E6">
        <w:t>, om self te gaan en iets te DOEN!!!</w:t>
      </w:r>
    </w:p>
    <w:p w:rsidR="000A1DE3" w:rsidRPr="00FE14FF" w:rsidRDefault="000A1DE3" w:rsidP="007B75B1"/>
    <w:p w:rsidR="007923F8" w:rsidRPr="00FE14FF" w:rsidRDefault="00FE14FF" w:rsidP="007923F8">
      <w:pPr>
        <w:pStyle w:val="ListParagraph"/>
        <w:numPr>
          <w:ilvl w:val="0"/>
          <w:numId w:val="18"/>
        </w:numPr>
        <w:ind w:left="360"/>
        <w:rPr>
          <w:b/>
          <w:u w:val="single"/>
        </w:rPr>
      </w:pPr>
      <w:r w:rsidRPr="00FE14FF">
        <w:rPr>
          <w:b/>
          <w:u w:val="single"/>
        </w:rPr>
        <w:t>BOU OOR DIE NOOD</w:t>
      </w:r>
      <w:r w:rsidRPr="00FE14FF">
        <w:rPr>
          <w:b/>
          <w:u w:val="single"/>
        </w:rPr>
        <w:tab/>
        <w:t xml:space="preserve">→ </w:t>
      </w:r>
      <w:r>
        <w:rPr>
          <w:b/>
          <w:u w:val="single"/>
        </w:rPr>
        <w:tab/>
      </w:r>
      <w:r w:rsidRPr="00FE14FF">
        <w:rPr>
          <w:b/>
          <w:u w:val="single"/>
        </w:rPr>
        <w:t>VOETE</w:t>
      </w:r>
    </w:p>
    <w:p w:rsidR="005D32E6" w:rsidRDefault="005D32E6" w:rsidP="007F67ED">
      <w:r>
        <w:t xml:space="preserve">Daarom stop hy nie by gebed nie – hy gaan doen iets. Hy gaan vra die koning of hy self kan gaan om te gaan help. Hy los sy veilige, gemaklike werk agter om te gaan werk vir mense in nood. Dis ’n groot ding om te doen! </w:t>
      </w:r>
    </w:p>
    <w:p w:rsidR="005D32E6" w:rsidRDefault="005D32E6" w:rsidP="007F67ED"/>
    <w:p w:rsidR="00192D51" w:rsidRDefault="005D32E6" w:rsidP="007F67ED">
      <w:r>
        <w:lastRenderedPageBreak/>
        <w:t xml:space="preserve">G’n wonder dat </w:t>
      </w:r>
      <w:r w:rsidR="00192D51">
        <w:t>Nehemia “BAIE BANG”</w:t>
      </w:r>
      <w:r>
        <w:t xml:space="preserve"> was nie!!!(v. 2)</w:t>
      </w:r>
      <w:r w:rsidR="00192D51">
        <w:t xml:space="preserve"> Dis OK om bang te wees! Maar gaan nog steeds!</w:t>
      </w:r>
      <w:r>
        <w:t xml:space="preserve"> Doen iets! Ek kan nie maar net bid en dan niks doen nie.....</w:t>
      </w:r>
    </w:p>
    <w:p w:rsidR="00A90F42" w:rsidRDefault="00A90F42" w:rsidP="007F67ED"/>
    <w:p w:rsidR="005D32E6" w:rsidRDefault="005D32E6" w:rsidP="007F67ED">
      <w:r>
        <w:t>So, vra jouself vandag die 4 vrae af:</w:t>
      </w:r>
    </w:p>
    <w:p w:rsidR="00A90F42" w:rsidRDefault="00A90F42" w:rsidP="007F67ED">
      <w:r>
        <w:t>Watter nood sien jy alles rondom jou?</w:t>
      </w:r>
    </w:p>
    <w:p w:rsidR="00A90F42" w:rsidRDefault="00A90F42" w:rsidP="007F67ED">
      <w:r>
        <w:t>Watter van daardie nood gryp jou hart aan?</w:t>
      </w:r>
    </w:p>
    <w:p w:rsidR="00A90F42" w:rsidRDefault="00A90F42" w:rsidP="007F67ED">
      <w:r>
        <w:t>Hoe bid jy daarvoor?</w:t>
      </w:r>
    </w:p>
    <w:p w:rsidR="00A90F42" w:rsidRPr="007F67ED" w:rsidRDefault="00A90F42" w:rsidP="007F67ED">
      <w:r>
        <w:t>Hoe werk JY daaraan?</w:t>
      </w:r>
    </w:p>
    <w:p w:rsidR="00CC42D7" w:rsidRDefault="00CC42D7" w:rsidP="007F67ED"/>
    <w:p w:rsidR="00AD46E2" w:rsidRDefault="005D32E6" w:rsidP="007F67ED">
      <w:r>
        <w:t>Miskien is een van ons Sunrise projekte net die plek vir jou, miskien is DIT waar die Here jou nou wil gebruik.</w:t>
      </w:r>
    </w:p>
    <w:p w:rsidR="005D32E6" w:rsidRDefault="005D32E6" w:rsidP="007F67ED"/>
    <w:p w:rsidR="005D32E6" w:rsidRDefault="005D32E6" w:rsidP="007F67ED">
      <w:r>
        <w:t>Of miskien is dit iewers anders, miskien is daar ’n ander nood wat jou aan die hart gryp.</w:t>
      </w:r>
      <w:r w:rsidR="00E20A21">
        <w:t xml:space="preserve"> Dis die Here wat jou roer, dis die Here wat roep: “Ek wil jou stuur!!!”</w:t>
      </w:r>
    </w:p>
    <w:p w:rsidR="00E20A21" w:rsidRDefault="00E20A21" w:rsidP="007F67ED"/>
    <w:p w:rsidR="00E20A21" w:rsidRDefault="00E20A21" w:rsidP="007F67ED">
      <w:r>
        <w:t>Moenie oorweldig word deur die hoeveelheid nood nie – gefokus op dit wat jou hart roer.</w:t>
      </w:r>
    </w:p>
    <w:p w:rsidR="00E20A21" w:rsidRDefault="00E20A21" w:rsidP="007F67ED">
      <w:r>
        <w:t>Bid daarvoor – maar moenie net vir hulle bid nie, bid vir jouself. “Wat moet EK daaraan doen?”</w:t>
      </w:r>
    </w:p>
    <w:p w:rsidR="00E20A21" w:rsidRDefault="00E20A21" w:rsidP="007F67ED">
      <w:r>
        <w:t>En DOEN dan – moenie net bid nie.</w:t>
      </w:r>
    </w:p>
    <w:p w:rsidR="00E20A21" w:rsidRDefault="00E20A21" w:rsidP="007F67ED"/>
    <w:p w:rsidR="00E20A21" w:rsidRDefault="00E20A21" w:rsidP="007F67ED">
      <w:r>
        <w:t>Mag jy so leef. Mag jou bede wees: “Hier is ek Here. Stuur MY!!!!”</w:t>
      </w:r>
    </w:p>
    <w:p w:rsidR="00E20A21" w:rsidRDefault="00E20A21" w:rsidP="007F67ED"/>
    <w:p w:rsidR="00E20A21" w:rsidRDefault="00E20A21" w:rsidP="007F67ED">
      <w:r>
        <w:t>Amen.</w:t>
      </w:r>
    </w:p>
    <w:p w:rsidR="00E20A21" w:rsidRPr="007F67ED" w:rsidRDefault="00E20A21" w:rsidP="007F67ED"/>
    <w:sectPr w:rsidR="00E20A21" w:rsidRPr="007F67ED" w:rsidSect="00AD46E2">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57" w:rsidRDefault="00396057" w:rsidP="007F67ED">
      <w:r>
        <w:separator/>
      </w:r>
    </w:p>
  </w:endnote>
  <w:endnote w:type="continuationSeparator" w:id="0">
    <w:p w:rsidR="00396057" w:rsidRDefault="00396057"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A1123F">
          <w:rPr>
            <w:b/>
            <w:noProof/>
            <w:sz w:val="18"/>
            <w:szCs w:val="18"/>
          </w:rPr>
          <w:t>4</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57" w:rsidRDefault="00396057" w:rsidP="007F67ED">
      <w:r>
        <w:separator/>
      </w:r>
    </w:p>
  </w:footnote>
  <w:footnote w:type="continuationSeparator" w:id="0">
    <w:p w:rsidR="00396057" w:rsidRDefault="00396057" w:rsidP="007F67ED">
      <w:r>
        <w:continuationSeparator/>
      </w:r>
    </w:p>
  </w:footnote>
  <w:footnote w:id="1">
    <w:p w:rsidR="00EE5257" w:rsidRDefault="00EE5257" w:rsidP="00EE5257">
      <w:pPr>
        <w:pStyle w:val="FootnoteText"/>
      </w:pPr>
      <w:r>
        <w:rPr>
          <w:rStyle w:val="FootnoteReference"/>
        </w:rPr>
        <w:footnoteRef/>
      </w:r>
      <w:r>
        <w:t xml:space="preserve"> Die maand (vgl. Woordelys) Kislef is November-Desember en die twintigste jaar verwys waarskynlik na die twintigste regeringsjaar van Artasasta, dit is Artaxerxes I (465–424 v.C.) – die datum is dus tussen 5 Desember en 3 Januarie 445 v.C.</w:t>
      </w:r>
    </w:p>
    <w:p w:rsidR="00EE5257" w:rsidRDefault="00EE5257" w:rsidP="00EE5257">
      <w:pPr>
        <w:pStyle w:val="FootnoteText"/>
      </w:pPr>
      <w:r>
        <w:t xml:space="preserve">A.H. van Zyl </w:t>
      </w:r>
      <w:proofErr w:type="spellStart"/>
      <w:r>
        <w:t>et.al</w:t>
      </w:r>
      <w:proofErr w:type="spellEnd"/>
      <w:r>
        <w:t>., Die Bybel Verklaar, (Kaapstad: Lux Verbi) 1993.</w:t>
      </w:r>
    </w:p>
    <w:p w:rsidR="00AF0B4C" w:rsidRDefault="00AF0B4C" w:rsidP="00EE5257">
      <w:pPr>
        <w:pStyle w:val="FootnoteText"/>
      </w:pPr>
    </w:p>
  </w:footnote>
  <w:footnote w:id="2">
    <w:p w:rsidR="00AF0B4C" w:rsidRDefault="00AF0B4C" w:rsidP="00AF0B4C">
      <w:pPr>
        <w:pStyle w:val="FootnoteText"/>
      </w:pPr>
      <w:r>
        <w:rPr>
          <w:rStyle w:val="FootnoteReference"/>
        </w:rPr>
        <w:footnoteRef/>
      </w:r>
      <w:r>
        <w:t xml:space="preserve"> 1:11. </w:t>
      </w:r>
      <w:proofErr w:type="spellStart"/>
      <w:r>
        <w:t>cupbearer</w:t>
      </w:r>
      <w:proofErr w:type="spellEnd"/>
      <w:r>
        <w:t xml:space="preserve">. </w:t>
      </w:r>
      <w:proofErr w:type="spellStart"/>
      <w:r>
        <w:t>The</w:t>
      </w:r>
      <w:proofErr w:type="spellEnd"/>
      <w:r>
        <w:t xml:space="preserve"> </w:t>
      </w:r>
      <w:proofErr w:type="spellStart"/>
      <w:r>
        <w:t>cupbearer</w:t>
      </w:r>
      <w:proofErr w:type="spellEnd"/>
      <w:r>
        <w:t xml:space="preserve"> in </w:t>
      </w:r>
      <w:proofErr w:type="spellStart"/>
      <w:r>
        <w:t>the</w:t>
      </w:r>
      <w:proofErr w:type="spellEnd"/>
      <w:r>
        <w:t xml:space="preserve"> </w:t>
      </w:r>
      <w:proofErr w:type="spellStart"/>
      <w:r>
        <w:t>ancient</w:t>
      </w:r>
      <w:proofErr w:type="spellEnd"/>
      <w:r>
        <w:t xml:space="preserve"> </w:t>
      </w:r>
      <w:proofErr w:type="spellStart"/>
      <w:r>
        <w:t>Near</w:t>
      </w:r>
      <w:proofErr w:type="spellEnd"/>
      <w:r>
        <w:t xml:space="preserve"> </w:t>
      </w:r>
      <w:proofErr w:type="spellStart"/>
      <w:r>
        <w:t>Eastern</w:t>
      </w:r>
      <w:proofErr w:type="spellEnd"/>
      <w:r>
        <w:t xml:space="preserve"> </w:t>
      </w:r>
      <w:proofErr w:type="spellStart"/>
      <w:r>
        <w:t>court</w:t>
      </w:r>
      <w:proofErr w:type="spellEnd"/>
      <w:r>
        <w:t xml:space="preserve"> held </w:t>
      </w:r>
      <w:proofErr w:type="spellStart"/>
      <w:r>
        <w:t>a</w:t>
      </w:r>
      <w:proofErr w:type="spellEnd"/>
      <w:r>
        <w:t xml:space="preserve"> </w:t>
      </w:r>
      <w:proofErr w:type="spellStart"/>
      <w:r>
        <w:t>very</w:t>
      </w:r>
      <w:proofErr w:type="spellEnd"/>
      <w:r>
        <w:t xml:space="preserve"> important </w:t>
      </w:r>
      <w:proofErr w:type="spellStart"/>
      <w:r>
        <w:t>position</w:t>
      </w:r>
      <w:proofErr w:type="spellEnd"/>
      <w:r>
        <w:t xml:space="preserve">. He had </w:t>
      </w:r>
      <w:proofErr w:type="spellStart"/>
      <w:r>
        <w:t>direct</w:t>
      </w:r>
      <w:proofErr w:type="spellEnd"/>
      <w:r>
        <w:t xml:space="preserve"> </w:t>
      </w:r>
      <w:proofErr w:type="spellStart"/>
      <w:r>
        <w:t>access</w:t>
      </w:r>
      <w:proofErr w:type="spellEnd"/>
      <w:r>
        <w:t xml:space="preserve"> </w:t>
      </w:r>
      <w:proofErr w:type="spellStart"/>
      <w:r>
        <w:t>to</w:t>
      </w:r>
      <w:proofErr w:type="spellEnd"/>
      <w:r>
        <w:t xml:space="preserve"> </w:t>
      </w:r>
      <w:proofErr w:type="spellStart"/>
      <w:r>
        <w:t>the</w:t>
      </w:r>
      <w:proofErr w:type="spellEnd"/>
      <w:r>
        <w:t xml:space="preserve"> </w:t>
      </w:r>
      <w:proofErr w:type="spellStart"/>
      <w:r>
        <w:t>king</w:t>
      </w:r>
      <w:proofErr w:type="spellEnd"/>
      <w:r>
        <w:t xml:space="preserve"> </w:t>
      </w:r>
      <w:proofErr w:type="spellStart"/>
      <w:r>
        <w:t>and</w:t>
      </w:r>
      <w:proofErr w:type="spellEnd"/>
      <w:r>
        <w:t xml:space="preserve"> </w:t>
      </w:r>
      <w:proofErr w:type="spellStart"/>
      <w:r>
        <w:t>thus</w:t>
      </w:r>
      <w:proofErr w:type="spellEnd"/>
      <w:r>
        <w:t xml:space="preserve"> had </w:t>
      </w:r>
      <w:proofErr w:type="spellStart"/>
      <w:r>
        <w:t>great</w:t>
      </w:r>
      <w:proofErr w:type="spellEnd"/>
      <w:r>
        <w:t xml:space="preserve"> </w:t>
      </w:r>
      <w:proofErr w:type="spellStart"/>
      <w:r>
        <w:t>influence</w:t>
      </w:r>
      <w:proofErr w:type="spellEnd"/>
      <w:r>
        <w:t xml:space="preserve">. </w:t>
      </w:r>
      <w:proofErr w:type="spellStart"/>
      <w:r>
        <w:t>Texts</w:t>
      </w:r>
      <w:proofErr w:type="spellEnd"/>
      <w:r>
        <w:t xml:space="preserve"> </w:t>
      </w:r>
      <w:proofErr w:type="spellStart"/>
      <w:r>
        <w:t>and</w:t>
      </w:r>
      <w:proofErr w:type="spellEnd"/>
      <w:r>
        <w:t xml:space="preserve"> </w:t>
      </w:r>
      <w:proofErr w:type="spellStart"/>
      <w:r>
        <w:t>reliefs</w:t>
      </w:r>
      <w:proofErr w:type="spellEnd"/>
      <w:r>
        <w:t xml:space="preserve"> </w:t>
      </w:r>
      <w:proofErr w:type="spellStart"/>
      <w:r>
        <w:t>describe</w:t>
      </w:r>
      <w:proofErr w:type="spellEnd"/>
      <w:r>
        <w:t xml:space="preserve"> </w:t>
      </w:r>
      <w:proofErr w:type="spellStart"/>
      <w:r>
        <w:t>cupbearers</w:t>
      </w:r>
      <w:proofErr w:type="spellEnd"/>
      <w:r>
        <w:t xml:space="preserve"> in </w:t>
      </w:r>
      <w:proofErr w:type="spellStart"/>
      <w:r>
        <w:t>Assyrian</w:t>
      </w:r>
      <w:proofErr w:type="spellEnd"/>
      <w:r>
        <w:t xml:space="preserve"> </w:t>
      </w:r>
      <w:proofErr w:type="spellStart"/>
      <w:r>
        <w:t>and</w:t>
      </w:r>
      <w:proofErr w:type="spellEnd"/>
      <w:r>
        <w:t xml:space="preserve"> </w:t>
      </w:r>
      <w:proofErr w:type="spellStart"/>
      <w:r>
        <w:t>Persian</w:t>
      </w:r>
      <w:proofErr w:type="spellEnd"/>
      <w:r>
        <w:t xml:space="preserve"> </w:t>
      </w:r>
      <w:proofErr w:type="spellStart"/>
      <w:r>
        <w:t>courts</w:t>
      </w:r>
      <w:proofErr w:type="spellEnd"/>
      <w:r>
        <w:t xml:space="preserve">. </w:t>
      </w:r>
      <w:proofErr w:type="spellStart"/>
      <w:r>
        <w:t>The</w:t>
      </w:r>
      <w:proofErr w:type="spellEnd"/>
      <w:r>
        <w:t xml:space="preserve"> </w:t>
      </w:r>
      <w:proofErr w:type="spellStart"/>
      <w:r>
        <w:t>cupbearer</w:t>
      </w:r>
      <w:proofErr w:type="spellEnd"/>
      <w:r>
        <w:t xml:space="preserve"> was in </w:t>
      </w:r>
      <w:proofErr w:type="spellStart"/>
      <w:r>
        <w:t>close</w:t>
      </w:r>
      <w:proofErr w:type="spellEnd"/>
      <w:r>
        <w:t xml:space="preserve"> </w:t>
      </w:r>
      <w:proofErr w:type="spellStart"/>
      <w:r>
        <w:t>proximity</w:t>
      </w:r>
      <w:proofErr w:type="spellEnd"/>
      <w:r>
        <w:t xml:space="preserve"> </w:t>
      </w:r>
      <w:proofErr w:type="spellStart"/>
      <w:r>
        <w:t>to</w:t>
      </w:r>
      <w:proofErr w:type="spellEnd"/>
      <w:r>
        <w:t xml:space="preserve"> </w:t>
      </w:r>
      <w:proofErr w:type="spellStart"/>
      <w:r>
        <w:t>the</w:t>
      </w:r>
      <w:proofErr w:type="spellEnd"/>
      <w:r>
        <w:t xml:space="preserve"> </w:t>
      </w:r>
      <w:proofErr w:type="spellStart"/>
      <w:r>
        <w:t>king’s</w:t>
      </w:r>
      <w:proofErr w:type="spellEnd"/>
      <w:r>
        <w:t xml:space="preserve"> harem </w:t>
      </w:r>
      <w:proofErr w:type="spellStart"/>
      <w:r>
        <w:t>and</w:t>
      </w:r>
      <w:proofErr w:type="spellEnd"/>
      <w:r>
        <w:t xml:space="preserve"> </w:t>
      </w:r>
      <w:proofErr w:type="spellStart"/>
      <w:r>
        <w:t>thus</w:t>
      </w:r>
      <w:proofErr w:type="spellEnd"/>
      <w:r>
        <w:t xml:space="preserve"> was </w:t>
      </w:r>
      <w:proofErr w:type="spellStart"/>
      <w:r>
        <w:t>often</w:t>
      </w:r>
      <w:proofErr w:type="spellEnd"/>
      <w:r>
        <w:t xml:space="preserve"> </w:t>
      </w:r>
      <w:proofErr w:type="spellStart"/>
      <w:r>
        <w:t>a</w:t>
      </w:r>
      <w:proofErr w:type="spellEnd"/>
      <w:r>
        <w:t xml:space="preserve"> </w:t>
      </w:r>
      <w:proofErr w:type="spellStart"/>
      <w:r>
        <w:t>eunuch</w:t>
      </w:r>
      <w:proofErr w:type="spellEnd"/>
      <w:r>
        <w:t xml:space="preserve">, </w:t>
      </w:r>
      <w:proofErr w:type="spellStart"/>
      <w:r>
        <w:t>although</w:t>
      </w:r>
      <w:proofErr w:type="spellEnd"/>
      <w:r>
        <w:t xml:space="preserve"> </w:t>
      </w:r>
      <w:proofErr w:type="spellStart"/>
      <w:r>
        <w:t>there</w:t>
      </w:r>
      <w:proofErr w:type="spellEnd"/>
      <w:r>
        <w:t xml:space="preserve"> is </w:t>
      </w:r>
      <w:proofErr w:type="spellStart"/>
      <w:r>
        <w:t>no</w:t>
      </w:r>
      <w:proofErr w:type="spellEnd"/>
      <w:r>
        <w:t xml:space="preserve"> </w:t>
      </w:r>
      <w:proofErr w:type="spellStart"/>
      <w:r>
        <w:t>evidence</w:t>
      </w:r>
      <w:proofErr w:type="spellEnd"/>
      <w:r>
        <w:t xml:space="preserve"> </w:t>
      </w:r>
      <w:proofErr w:type="spellStart"/>
      <w:r>
        <w:t>that</w:t>
      </w:r>
      <w:proofErr w:type="spellEnd"/>
      <w:r>
        <w:t xml:space="preserve"> </w:t>
      </w:r>
      <w:proofErr w:type="spellStart"/>
      <w:r>
        <w:t>this</w:t>
      </w:r>
      <w:proofErr w:type="spellEnd"/>
      <w:r>
        <w:t xml:space="preserve"> was </w:t>
      </w:r>
      <w:proofErr w:type="spellStart"/>
      <w:r>
        <w:t>the</w:t>
      </w:r>
      <w:proofErr w:type="spellEnd"/>
      <w:r>
        <w:t xml:space="preserve"> </w:t>
      </w:r>
      <w:proofErr w:type="spellStart"/>
      <w:r>
        <w:t>case</w:t>
      </w:r>
      <w:proofErr w:type="spellEnd"/>
      <w:r>
        <w:t xml:space="preserve"> </w:t>
      </w:r>
      <w:proofErr w:type="spellStart"/>
      <w:r>
        <w:t>with</w:t>
      </w:r>
      <w:proofErr w:type="spellEnd"/>
      <w:r>
        <w:t xml:space="preserve"> </w:t>
      </w:r>
      <w:proofErr w:type="spellStart"/>
      <w:r>
        <w:t>Nehemiah</w:t>
      </w:r>
      <w:proofErr w:type="spellEnd"/>
      <w:r>
        <w:t xml:space="preserve">. Later </w:t>
      </w:r>
      <w:proofErr w:type="spellStart"/>
      <w:r>
        <w:t>sources</w:t>
      </w:r>
      <w:proofErr w:type="spellEnd"/>
      <w:r>
        <w:t xml:space="preserve"> </w:t>
      </w:r>
      <w:proofErr w:type="spellStart"/>
      <w:r>
        <w:t>identify</w:t>
      </w:r>
      <w:proofErr w:type="spellEnd"/>
      <w:r>
        <w:t xml:space="preserve"> </w:t>
      </w:r>
      <w:proofErr w:type="spellStart"/>
      <w:r>
        <w:t>the</w:t>
      </w:r>
      <w:proofErr w:type="spellEnd"/>
      <w:r>
        <w:t xml:space="preserve"> </w:t>
      </w:r>
      <w:proofErr w:type="spellStart"/>
      <w:r>
        <w:t>cupbearer</w:t>
      </w:r>
      <w:proofErr w:type="spellEnd"/>
      <w:r>
        <w:t xml:space="preserve"> as </w:t>
      </w:r>
      <w:proofErr w:type="spellStart"/>
      <w:r>
        <w:t>the</w:t>
      </w:r>
      <w:proofErr w:type="spellEnd"/>
      <w:r>
        <w:t xml:space="preserve"> </w:t>
      </w:r>
      <w:proofErr w:type="spellStart"/>
      <w:r>
        <w:t>wine</w:t>
      </w:r>
      <w:proofErr w:type="spellEnd"/>
      <w:r>
        <w:t xml:space="preserve"> taster. In </w:t>
      </w:r>
      <w:proofErr w:type="spellStart"/>
      <w:r>
        <w:t>addition</w:t>
      </w:r>
      <w:proofErr w:type="spellEnd"/>
      <w:r>
        <w:t xml:space="preserve"> </w:t>
      </w:r>
      <w:proofErr w:type="spellStart"/>
      <w:r>
        <w:t>he</w:t>
      </w:r>
      <w:proofErr w:type="spellEnd"/>
      <w:r>
        <w:t xml:space="preserve"> was </w:t>
      </w:r>
      <w:proofErr w:type="spellStart"/>
      <w:r>
        <w:t>the</w:t>
      </w:r>
      <w:proofErr w:type="spellEnd"/>
      <w:r>
        <w:t xml:space="preserve"> </w:t>
      </w:r>
      <w:proofErr w:type="spellStart"/>
      <w:r>
        <w:t>bearer</w:t>
      </w:r>
      <w:proofErr w:type="spellEnd"/>
      <w:r>
        <w:t xml:space="preserve"> of </w:t>
      </w:r>
      <w:proofErr w:type="spellStart"/>
      <w:r>
        <w:t>the</w:t>
      </w:r>
      <w:proofErr w:type="spellEnd"/>
      <w:r>
        <w:t xml:space="preserve"> </w:t>
      </w:r>
      <w:proofErr w:type="spellStart"/>
      <w:r>
        <w:t>signet</w:t>
      </w:r>
      <w:proofErr w:type="spellEnd"/>
      <w:r>
        <w:t xml:space="preserve"> ring </w:t>
      </w:r>
      <w:proofErr w:type="spellStart"/>
      <w:r>
        <w:t>and</w:t>
      </w:r>
      <w:proofErr w:type="spellEnd"/>
      <w:r>
        <w:t xml:space="preserve"> was </w:t>
      </w:r>
      <w:proofErr w:type="spellStart"/>
      <w:r>
        <w:t>chief</w:t>
      </w:r>
      <w:proofErr w:type="spellEnd"/>
      <w:r>
        <w:t xml:space="preserve"> </w:t>
      </w:r>
      <w:proofErr w:type="spellStart"/>
      <w:r>
        <w:t>financial</w:t>
      </w:r>
      <w:proofErr w:type="spellEnd"/>
      <w:r>
        <w:t xml:space="preserve"> </w:t>
      </w:r>
      <w:proofErr w:type="spellStart"/>
      <w:r>
        <w:t>officer</w:t>
      </w:r>
      <w:proofErr w:type="spellEnd"/>
      <w:r>
        <w:t>.</w:t>
      </w:r>
    </w:p>
    <w:p w:rsidR="00AF0B4C" w:rsidRDefault="00AF0B4C" w:rsidP="00AF0B4C">
      <w:pPr>
        <w:pStyle w:val="FootnoteText"/>
      </w:pPr>
      <w:r>
        <w:t xml:space="preserve">Walton, John H.; Matthews, Victor H.; </w:t>
      </w:r>
      <w:proofErr w:type="spellStart"/>
      <w:r>
        <w:t>Chavalas</w:t>
      </w:r>
      <w:proofErr w:type="spellEnd"/>
      <w:r>
        <w:t xml:space="preserve">, Mark W., </w:t>
      </w:r>
      <w:proofErr w:type="spellStart"/>
      <w:r>
        <w:t>The</w:t>
      </w:r>
      <w:proofErr w:type="spellEnd"/>
      <w:r>
        <w:t xml:space="preserve"> IVP </w:t>
      </w:r>
      <w:proofErr w:type="spellStart"/>
      <w:r>
        <w:t>Bible</w:t>
      </w:r>
      <w:proofErr w:type="spellEnd"/>
      <w:r>
        <w:t xml:space="preserve"> </w:t>
      </w:r>
      <w:proofErr w:type="spellStart"/>
      <w:r>
        <w:t>Background</w:t>
      </w:r>
      <w:proofErr w:type="spellEnd"/>
      <w:r>
        <w:t xml:space="preserve"> </w:t>
      </w:r>
      <w:proofErr w:type="spellStart"/>
      <w:r>
        <w:t>Commentary</w:t>
      </w:r>
      <w:proofErr w:type="spellEnd"/>
      <w:r>
        <w:t xml:space="preserve">: </w:t>
      </w:r>
      <w:proofErr w:type="spellStart"/>
      <w:r>
        <w:t>Old</w:t>
      </w:r>
      <w:proofErr w:type="spellEnd"/>
      <w:r>
        <w:t xml:space="preserve"> Testament, (</w:t>
      </w:r>
      <w:proofErr w:type="spellStart"/>
      <w:r>
        <w:t>Downers</w:t>
      </w:r>
      <w:proofErr w:type="spellEnd"/>
      <w:r>
        <w:t xml:space="preserve"> Grove, IL: </w:t>
      </w:r>
      <w:proofErr w:type="spellStart"/>
      <w:r>
        <w:t>InterVarsity</w:t>
      </w:r>
      <w:proofErr w:type="spellEnd"/>
      <w:r>
        <w:t xml:space="preserve"> Press) c2000.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A39"/>
    <w:multiLevelType w:val="hybridMultilevel"/>
    <w:tmpl w:val="110C768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1CB66EE"/>
    <w:multiLevelType w:val="hybridMultilevel"/>
    <w:tmpl w:val="110C768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B502845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31BB1F77"/>
    <w:multiLevelType w:val="hybridMultilevel"/>
    <w:tmpl w:val="95F69382"/>
    <w:lvl w:ilvl="0" w:tplc="5DE8E6E8">
      <w:start w:val="1"/>
      <w:numFmt w:val="lowerLetter"/>
      <w:lvlText w:val="%1."/>
      <w:lvlJc w:val="left"/>
      <w:pPr>
        <w:ind w:left="720" w:hanging="360"/>
      </w:pPr>
      <w:rPr>
        <w:rFonts w:hint="default"/>
        <w:b w:val="0"/>
        <w:i w:val="0"/>
        <w:sz w:val="22"/>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58E469E7"/>
    <w:multiLevelType w:val="hybridMultilevel"/>
    <w:tmpl w:val="8B12B62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6"/>
  </w:num>
  <w:num w:numId="2">
    <w:abstractNumId w:val="2"/>
  </w:num>
  <w:num w:numId="3">
    <w:abstractNumId w:val="5"/>
  </w:num>
  <w:num w:numId="4">
    <w:abstractNumId w:val="12"/>
  </w:num>
  <w:num w:numId="5">
    <w:abstractNumId w:val="14"/>
  </w:num>
  <w:num w:numId="6">
    <w:abstractNumId w:val="8"/>
  </w:num>
  <w:num w:numId="7">
    <w:abstractNumId w:val="6"/>
  </w:num>
  <w:num w:numId="8">
    <w:abstractNumId w:val="7"/>
  </w:num>
  <w:num w:numId="9">
    <w:abstractNumId w:val="13"/>
  </w:num>
  <w:num w:numId="10">
    <w:abstractNumId w:val="17"/>
  </w:num>
  <w:num w:numId="11">
    <w:abstractNumId w:val="11"/>
  </w:num>
  <w:num w:numId="12">
    <w:abstractNumId w:val="4"/>
  </w:num>
  <w:num w:numId="13">
    <w:abstractNumId w:val="3"/>
  </w:num>
  <w:num w:numId="14">
    <w:abstractNumId w:val="9"/>
  </w:num>
  <w:num w:numId="15">
    <w:abstractNumId w:val="15"/>
  </w:num>
  <w:num w:numId="16">
    <w:abstractNumId w:val="18"/>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3171A"/>
    <w:rsid w:val="00064CEC"/>
    <w:rsid w:val="00080445"/>
    <w:rsid w:val="000822B9"/>
    <w:rsid w:val="000A1DE3"/>
    <w:rsid w:val="000E293F"/>
    <w:rsid w:val="0016156D"/>
    <w:rsid w:val="00192809"/>
    <w:rsid w:val="00192D51"/>
    <w:rsid w:val="0019391B"/>
    <w:rsid w:val="001A3453"/>
    <w:rsid w:val="001C0662"/>
    <w:rsid w:val="001E5399"/>
    <w:rsid w:val="001E7C12"/>
    <w:rsid w:val="00203578"/>
    <w:rsid w:val="002224BD"/>
    <w:rsid w:val="00244C28"/>
    <w:rsid w:val="002879BB"/>
    <w:rsid w:val="002B7E18"/>
    <w:rsid w:val="002C2BE5"/>
    <w:rsid w:val="00324998"/>
    <w:rsid w:val="00332316"/>
    <w:rsid w:val="003417F4"/>
    <w:rsid w:val="00352B50"/>
    <w:rsid w:val="00353357"/>
    <w:rsid w:val="003545E3"/>
    <w:rsid w:val="003878A4"/>
    <w:rsid w:val="00396057"/>
    <w:rsid w:val="003A6CE3"/>
    <w:rsid w:val="003A7C45"/>
    <w:rsid w:val="00401F2A"/>
    <w:rsid w:val="004143BD"/>
    <w:rsid w:val="00435888"/>
    <w:rsid w:val="004439DE"/>
    <w:rsid w:val="004636E9"/>
    <w:rsid w:val="004746D3"/>
    <w:rsid w:val="0047750D"/>
    <w:rsid w:val="004778A2"/>
    <w:rsid w:val="00490B9D"/>
    <w:rsid w:val="004A424A"/>
    <w:rsid w:val="004F17DE"/>
    <w:rsid w:val="005166B3"/>
    <w:rsid w:val="0051683E"/>
    <w:rsid w:val="00540066"/>
    <w:rsid w:val="0058634D"/>
    <w:rsid w:val="005A5CC7"/>
    <w:rsid w:val="005D0D88"/>
    <w:rsid w:val="005D32E6"/>
    <w:rsid w:val="005F3046"/>
    <w:rsid w:val="005F583D"/>
    <w:rsid w:val="005F613D"/>
    <w:rsid w:val="006A5152"/>
    <w:rsid w:val="006A5970"/>
    <w:rsid w:val="006B2A90"/>
    <w:rsid w:val="006B4023"/>
    <w:rsid w:val="006C0503"/>
    <w:rsid w:val="006C5B15"/>
    <w:rsid w:val="006F3D91"/>
    <w:rsid w:val="00703EEB"/>
    <w:rsid w:val="007058F2"/>
    <w:rsid w:val="0071385D"/>
    <w:rsid w:val="0075547E"/>
    <w:rsid w:val="00765712"/>
    <w:rsid w:val="007763BC"/>
    <w:rsid w:val="00787B74"/>
    <w:rsid w:val="007923F8"/>
    <w:rsid w:val="00793103"/>
    <w:rsid w:val="00793943"/>
    <w:rsid w:val="007B75B1"/>
    <w:rsid w:val="007D38F7"/>
    <w:rsid w:val="007D5621"/>
    <w:rsid w:val="007D6EDB"/>
    <w:rsid w:val="007F67ED"/>
    <w:rsid w:val="008232BA"/>
    <w:rsid w:val="008742E3"/>
    <w:rsid w:val="00874B04"/>
    <w:rsid w:val="00884F5C"/>
    <w:rsid w:val="008B68C6"/>
    <w:rsid w:val="008C45B0"/>
    <w:rsid w:val="008F0D5F"/>
    <w:rsid w:val="008F7E68"/>
    <w:rsid w:val="0090566C"/>
    <w:rsid w:val="00962407"/>
    <w:rsid w:val="00976D9B"/>
    <w:rsid w:val="00980A34"/>
    <w:rsid w:val="0098575A"/>
    <w:rsid w:val="00992DD8"/>
    <w:rsid w:val="00A1123F"/>
    <w:rsid w:val="00A20F91"/>
    <w:rsid w:val="00A24FEE"/>
    <w:rsid w:val="00A4096D"/>
    <w:rsid w:val="00A51BA8"/>
    <w:rsid w:val="00A656B2"/>
    <w:rsid w:val="00A7199A"/>
    <w:rsid w:val="00A90EFC"/>
    <w:rsid w:val="00A90F42"/>
    <w:rsid w:val="00A93503"/>
    <w:rsid w:val="00AA4ED9"/>
    <w:rsid w:val="00AA5318"/>
    <w:rsid w:val="00AD46E2"/>
    <w:rsid w:val="00AE3DAA"/>
    <w:rsid w:val="00AE42E6"/>
    <w:rsid w:val="00AE723D"/>
    <w:rsid w:val="00AF0B4C"/>
    <w:rsid w:val="00AF7DF9"/>
    <w:rsid w:val="00B000CA"/>
    <w:rsid w:val="00B267DA"/>
    <w:rsid w:val="00B503AF"/>
    <w:rsid w:val="00B87452"/>
    <w:rsid w:val="00B92041"/>
    <w:rsid w:val="00BA3B2D"/>
    <w:rsid w:val="00BB5A78"/>
    <w:rsid w:val="00C02E09"/>
    <w:rsid w:val="00C3552E"/>
    <w:rsid w:val="00C64979"/>
    <w:rsid w:val="00C847FE"/>
    <w:rsid w:val="00CB06FF"/>
    <w:rsid w:val="00CB6154"/>
    <w:rsid w:val="00CC0D21"/>
    <w:rsid w:val="00CC42D7"/>
    <w:rsid w:val="00CD26A6"/>
    <w:rsid w:val="00CE3C88"/>
    <w:rsid w:val="00D36BB9"/>
    <w:rsid w:val="00D91EF9"/>
    <w:rsid w:val="00DB5D41"/>
    <w:rsid w:val="00E1309E"/>
    <w:rsid w:val="00E20A21"/>
    <w:rsid w:val="00E509F2"/>
    <w:rsid w:val="00E84DD5"/>
    <w:rsid w:val="00EC1E4A"/>
    <w:rsid w:val="00EC50FB"/>
    <w:rsid w:val="00EE5257"/>
    <w:rsid w:val="00EF2A97"/>
    <w:rsid w:val="00EF4B6D"/>
    <w:rsid w:val="00F1766E"/>
    <w:rsid w:val="00F2297E"/>
    <w:rsid w:val="00F476C0"/>
    <w:rsid w:val="00F82989"/>
    <w:rsid w:val="00F85EE5"/>
    <w:rsid w:val="00F87AAC"/>
    <w:rsid w:val="00FA4970"/>
    <w:rsid w:val="00FB029D"/>
    <w:rsid w:val="00FB4F7C"/>
    <w:rsid w:val="00FB547A"/>
    <w:rsid w:val="00FE14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AF0B4C"/>
    <w:pPr>
      <w:spacing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AF0B4C"/>
    <w:rPr>
      <w:rFonts w:ascii="Arial Narrow" w:hAnsi="Arial Narrow" w:cs="Arial"/>
      <w:sz w:val="20"/>
      <w:szCs w:val="20"/>
      <w:lang w:val="af-ZA"/>
    </w:rPr>
  </w:style>
  <w:style w:type="character" w:styleId="FootnoteReference">
    <w:name w:val="footnote reference"/>
    <w:basedOn w:val="DefaultParagraphFont"/>
    <w:uiPriority w:val="99"/>
    <w:semiHidden/>
    <w:unhideWhenUsed/>
    <w:rsid w:val="00EE5257"/>
    <w:rPr>
      <w:vertAlign w:val="superscript"/>
    </w:rPr>
  </w:style>
  <w:style w:type="character" w:styleId="Hyperlink">
    <w:name w:val="Hyperlink"/>
    <w:basedOn w:val="DefaultParagraphFont"/>
    <w:uiPriority w:val="99"/>
    <w:unhideWhenUsed/>
    <w:rsid w:val="00477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AF0B4C"/>
    <w:pPr>
      <w:spacing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AF0B4C"/>
    <w:rPr>
      <w:rFonts w:ascii="Arial Narrow" w:hAnsi="Arial Narrow" w:cs="Arial"/>
      <w:sz w:val="20"/>
      <w:szCs w:val="20"/>
      <w:lang w:val="af-ZA"/>
    </w:rPr>
  </w:style>
  <w:style w:type="character" w:styleId="FootnoteReference">
    <w:name w:val="footnote reference"/>
    <w:basedOn w:val="DefaultParagraphFont"/>
    <w:uiPriority w:val="99"/>
    <w:semiHidden/>
    <w:unhideWhenUsed/>
    <w:rsid w:val="00EE5257"/>
    <w:rPr>
      <w:vertAlign w:val="superscript"/>
    </w:rPr>
  </w:style>
  <w:style w:type="character" w:styleId="Hyperlink">
    <w:name w:val="Hyperlink"/>
    <w:basedOn w:val="DefaultParagraphFont"/>
    <w:uiPriority w:val="99"/>
    <w:unhideWhenUsed/>
    <w:rsid w:val="00477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4146">
      <w:bodyDiv w:val="1"/>
      <w:marLeft w:val="0"/>
      <w:marRight w:val="0"/>
      <w:marTop w:val="0"/>
      <w:marBottom w:val="0"/>
      <w:divBdr>
        <w:top w:val="none" w:sz="0" w:space="0" w:color="auto"/>
        <w:left w:val="none" w:sz="0" w:space="0" w:color="auto"/>
        <w:bottom w:val="none" w:sz="0" w:space="0" w:color="auto"/>
        <w:right w:val="none" w:sz="0" w:space="0" w:color="auto"/>
      </w:divBdr>
    </w:div>
    <w:div w:id="555236288">
      <w:bodyDiv w:val="1"/>
      <w:marLeft w:val="0"/>
      <w:marRight w:val="0"/>
      <w:marTop w:val="0"/>
      <w:marBottom w:val="0"/>
      <w:divBdr>
        <w:top w:val="none" w:sz="0" w:space="0" w:color="auto"/>
        <w:left w:val="none" w:sz="0" w:space="0" w:color="auto"/>
        <w:bottom w:val="none" w:sz="0" w:space="0" w:color="auto"/>
        <w:right w:val="none" w:sz="0" w:space="0" w:color="auto"/>
      </w:divBdr>
      <w:divsChild>
        <w:div w:id="1557162205">
          <w:marLeft w:val="0"/>
          <w:marRight w:val="0"/>
          <w:marTop w:val="0"/>
          <w:marBottom w:val="0"/>
          <w:divBdr>
            <w:top w:val="none" w:sz="0" w:space="0" w:color="auto"/>
            <w:left w:val="none" w:sz="0" w:space="0" w:color="auto"/>
            <w:bottom w:val="none" w:sz="0" w:space="0" w:color="auto"/>
            <w:right w:val="none" w:sz="0" w:space="0" w:color="auto"/>
          </w:divBdr>
        </w:div>
        <w:div w:id="2147041388">
          <w:marLeft w:val="0"/>
          <w:marRight w:val="0"/>
          <w:marTop w:val="0"/>
          <w:marBottom w:val="0"/>
          <w:divBdr>
            <w:top w:val="none" w:sz="0" w:space="0" w:color="auto"/>
            <w:left w:val="none" w:sz="0" w:space="0" w:color="auto"/>
            <w:bottom w:val="none" w:sz="0" w:space="0" w:color="auto"/>
            <w:right w:val="none" w:sz="0" w:space="0" w:color="auto"/>
          </w:divBdr>
        </w:div>
        <w:div w:id="2071923744">
          <w:marLeft w:val="0"/>
          <w:marRight w:val="0"/>
          <w:marTop w:val="0"/>
          <w:marBottom w:val="0"/>
          <w:divBdr>
            <w:top w:val="none" w:sz="0" w:space="0" w:color="auto"/>
            <w:left w:val="none" w:sz="0" w:space="0" w:color="auto"/>
            <w:bottom w:val="none" w:sz="0" w:space="0" w:color="auto"/>
            <w:right w:val="none" w:sz="0" w:space="0" w:color="auto"/>
          </w:divBdr>
        </w:div>
      </w:divsChild>
    </w:div>
    <w:div w:id="584267552">
      <w:bodyDiv w:val="1"/>
      <w:marLeft w:val="0"/>
      <w:marRight w:val="0"/>
      <w:marTop w:val="0"/>
      <w:marBottom w:val="0"/>
      <w:divBdr>
        <w:top w:val="none" w:sz="0" w:space="0" w:color="auto"/>
        <w:left w:val="none" w:sz="0" w:space="0" w:color="auto"/>
        <w:bottom w:val="none" w:sz="0" w:space="0" w:color="auto"/>
        <w:right w:val="none" w:sz="0" w:space="0" w:color="auto"/>
      </w:divBdr>
      <w:divsChild>
        <w:div w:id="1465928643">
          <w:marLeft w:val="0"/>
          <w:marRight w:val="0"/>
          <w:marTop w:val="0"/>
          <w:marBottom w:val="0"/>
          <w:divBdr>
            <w:top w:val="none" w:sz="0" w:space="0" w:color="auto"/>
            <w:left w:val="none" w:sz="0" w:space="0" w:color="auto"/>
            <w:bottom w:val="none" w:sz="0" w:space="0" w:color="auto"/>
            <w:right w:val="none" w:sz="0" w:space="0" w:color="auto"/>
          </w:divBdr>
        </w:div>
        <w:div w:id="450562759">
          <w:marLeft w:val="0"/>
          <w:marRight w:val="0"/>
          <w:marTop w:val="0"/>
          <w:marBottom w:val="0"/>
          <w:divBdr>
            <w:top w:val="none" w:sz="0" w:space="0" w:color="auto"/>
            <w:left w:val="none" w:sz="0" w:space="0" w:color="auto"/>
            <w:bottom w:val="none" w:sz="0" w:space="0" w:color="auto"/>
            <w:right w:val="none" w:sz="0" w:space="0" w:color="auto"/>
          </w:divBdr>
        </w:div>
        <w:div w:id="222836286">
          <w:marLeft w:val="0"/>
          <w:marRight w:val="0"/>
          <w:marTop w:val="0"/>
          <w:marBottom w:val="0"/>
          <w:divBdr>
            <w:top w:val="none" w:sz="0" w:space="0" w:color="auto"/>
            <w:left w:val="none" w:sz="0" w:space="0" w:color="auto"/>
            <w:bottom w:val="none" w:sz="0" w:space="0" w:color="auto"/>
            <w:right w:val="none" w:sz="0" w:space="0" w:color="auto"/>
          </w:divBdr>
        </w:div>
        <w:div w:id="209269364">
          <w:marLeft w:val="0"/>
          <w:marRight w:val="0"/>
          <w:marTop w:val="0"/>
          <w:marBottom w:val="0"/>
          <w:divBdr>
            <w:top w:val="none" w:sz="0" w:space="0" w:color="auto"/>
            <w:left w:val="none" w:sz="0" w:space="0" w:color="auto"/>
            <w:bottom w:val="none" w:sz="0" w:space="0" w:color="auto"/>
            <w:right w:val="none" w:sz="0" w:space="0" w:color="auto"/>
          </w:divBdr>
        </w:div>
        <w:div w:id="513156703">
          <w:marLeft w:val="0"/>
          <w:marRight w:val="0"/>
          <w:marTop w:val="0"/>
          <w:marBottom w:val="0"/>
          <w:divBdr>
            <w:top w:val="none" w:sz="0" w:space="0" w:color="auto"/>
            <w:left w:val="none" w:sz="0" w:space="0" w:color="auto"/>
            <w:bottom w:val="none" w:sz="0" w:space="0" w:color="auto"/>
            <w:right w:val="none" w:sz="0" w:space="0" w:color="auto"/>
          </w:divBdr>
        </w:div>
      </w:divsChild>
    </w:div>
    <w:div w:id="801924272">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96150572">
      <w:bodyDiv w:val="1"/>
      <w:marLeft w:val="0"/>
      <w:marRight w:val="0"/>
      <w:marTop w:val="0"/>
      <w:marBottom w:val="0"/>
      <w:divBdr>
        <w:top w:val="none" w:sz="0" w:space="0" w:color="auto"/>
        <w:left w:val="none" w:sz="0" w:space="0" w:color="auto"/>
        <w:bottom w:val="none" w:sz="0" w:space="0" w:color="auto"/>
        <w:right w:val="none" w:sz="0" w:space="0" w:color="auto"/>
      </w:divBdr>
      <w:divsChild>
        <w:div w:id="682781133">
          <w:marLeft w:val="0"/>
          <w:marRight w:val="0"/>
          <w:marTop w:val="0"/>
          <w:marBottom w:val="0"/>
          <w:divBdr>
            <w:top w:val="none" w:sz="0" w:space="0" w:color="auto"/>
            <w:left w:val="none" w:sz="0" w:space="0" w:color="auto"/>
            <w:bottom w:val="none" w:sz="0" w:space="0" w:color="auto"/>
            <w:right w:val="none" w:sz="0" w:space="0" w:color="auto"/>
          </w:divBdr>
        </w:div>
        <w:div w:id="97650818">
          <w:marLeft w:val="0"/>
          <w:marRight w:val="0"/>
          <w:marTop w:val="0"/>
          <w:marBottom w:val="0"/>
          <w:divBdr>
            <w:top w:val="none" w:sz="0" w:space="0" w:color="auto"/>
            <w:left w:val="none" w:sz="0" w:space="0" w:color="auto"/>
            <w:bottom w:val="none" w:sz="0" w:space="0" w:color="auto"/>
            <w:right w:val="none" w:sz="0" w:space="0" w:color="auto"/>
          </w:divBdr>
        </w:div>
        <w:div w:id="2084793932">
          <w:marLeft w:val="0"/>
          <w:marRight w:val="0"/>
          <w:marTop w:val="0"/>
          <w:marBottom w:val="0"/>
          <w:divBdr>
            <w:top w:val="none" w:sz="0" w:space="0" w:color="auto"/>
            <w:left w:val="none" w:sz="0" w:space="0" w:color="auto"/>
            <w:bottom w:val="none" w:sz="0" w:space="0" w:color="auto"/>
            <w:right w:val="none" w:sz="0" w:space="0" w:color="auto"/>
          </w:divBdr>
        </w:div>
        <w:div w:id="122623701">
          <w:marLeft w:val="0"/>
          <w:marRight w:val="0"/>
          <w:marTop w:val="0"/>
          <w:marBottom w:val="0"/>
          <w:divBdr>
            <w:top w:val="none" w:sz="0" w:space="0" w:color="auto"/>
            <w:left w:val="none" w:sz="0" w:space="0" w:color="auto"/>
            <w:bottom w:val="none" w:sz="0" w:space="0" w:color="auto"/>
            <w:right w:val="none" w:sz="0" w:space="0" w:color="auto"/>
          </w:divBdr>
        </w:div>
        <w:div w:id="1763605791">
          <w:marLeft w:val="0"/>
          <w:marRight w:val="0"/>
          <w:marTop w:val="0"/>
          <w:marBottom w:val="0"/>
          <w:divBdr>
            <w:top w:val="none" w:sz="0" w:space="0" w:color="auto"/>
            <w:left w:val="none" w:sz="0" w:space="0" w:color="auto"/>
            <w:bottom w:val="none" w:sz="0" w:space="0" w:color="auto"/>
            <w:right w:val="none" w:sz="0" w:space="0" w:color="auto"/>
          </w:divBdr>
        </w:div>
        <w:div w:id="1240021225">
          <w:marLeft w:val="0"/>
          <w:marRight w:val="0"/>
          <w:marTop w:val="0"/>
          <w:marBottom w:val="0"/>
          <w:divBdr>
            <w:top w:val="none" w:sz="0" w:space="0" w:color="auto"/>
            <w:left w:val="none" w:sz="0" w:space="0" w:color="auto"/>
            <w:bottom w:val="none" w:sz="0" w:space="0" w:color="auto"/>
            <w:right w:val="none" w:sz="0" w:space="0" w:color="auto"/>
          </w:divBdr>
        </w:div>
        <w:div w:id="1396666274">
          <w:marLeft w:val="0"/>
          <w:marRight w:val="0"/>
          <w:marTop w:val="0"/>
          <w:marBottom w:val="0"/>
          <w:divBdr>
            <w:top w:val="none" w:sz="0" w:space="0" w:color="auto"/>
            <w:left w:val="none" w:sz="0" w:space="0" w:color="auto"/>
            <w:bottom w:val="none" w:sz="0" w:space="0" w:color="auto"/>
            <w:right w:val="none" w:sz="0" w:space="0" w:color="auto"/>
          </w:divBdr>
        </w:div>
        <w:div w:id="1077094749">
          <w:marLeft w:val="0"/>
          <w:marRight w:val="0"/>
          <w:marTop w:val="0"/>
          <w:marBottom w:val="0"/>
          <w:divBdr>
            <w:top w:val="none" w:sz="0" w:space="0" w:color="auto"/>
            <w:left w:val="none" w:sz="0" w:space="0" w:color="auto"/>
            <w:bottom w:val="none" w:sz="0" w:space="0" w:color="auto"/>
            <w:right w:val="none" w:sz="0" w:space="0" w:color="auto"/>
          </w:divBdr>
        </w:div>
        <w:div w:id="205607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5CA1-4978-43F8-9212-8B19161A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2015-05-14T08:35:00Z</cp:lastPrinted>
  <dcterms:created xsi:type="dcterms:W3CDTF">2015-05-15T08:25:00Z</dcterms:created>
  <dcterms:modified xsi:type="dcterms:W3CDTF">2015-05-15T08:25:00Z</dcterms:modified>
</cp:coreProperties>
</file>