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87" w:rsidRPr="008A6F1B" w:rsidRDefault="006F3A87" w:rsidP="006F3A87">
      <w:pPr>
        <w:jc w:val="center"/>
        <w:rPr>
          <w:b/>
          <w:sz w:val="28"/>
        </w:rPr>
      </w:pPr>
      <w:bookmarkStart w:id="0" w:name="_GoBack"/>
      <w:bookmarkEnd w:id="0"/>
      <w:r w:rsidRPr="008A6F1B">
        <w:rPr>
          <w:b/>
          <w:sz w:val="28"/>
        </w:rPr>
        <w:t>APOSTOLIESE GELOOFSBELYDENIS (12 ARTIKELS)</w:t>
      </w:r>
      <w:r w:rsidRPr="008A6F1B">
        <w:rPr>
          <w:rStyle w:val="FootnoteReference"/>
          <w:b/>
          <w:sz w:val="28"/>
        </w:rPr>
        <w:footnoteReference w:id="1"/>
      </w:r>
    </w:p>
    <w:p w:rsidR="006F3A87" w:rsidRPr="008A6F1B" w:rsidRDefault="006F3A87" w:rsidP="006F3A87">
      <w:pPr>
        <w:rPr>
          <w:sz w:val="28"/>
        </w:rPr>
      </w:pP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Ek glo in God die Vader, die Almagtige, die Skepper van die hemel en die aarde.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En in Jesus Christus, sy eniggebore Seun, ons Here;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wat ontvang is van die Heilige Gees, gebore is uit die maagd Maria;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wat gely het onder Pontius Pilatus, gekruisig is, gesterf het en begrawe is. Hy het die lyding van die hel ondergaan. </w:t>
      </w:r>
      <w:r w:rsidRPr="008A6F1B">
        <w:rPr>
          <w:b/>
          <w:i/>
          <w:sz w:val="32"/>
        </w:rPr>
        <w:t>(tradisioneel: neergedaal het na die hel)</w:t>
      </w:r>
      <w:r w:rsidRPr="008A6F1B">
        <w:rPr>
          <w:b/>
          <w:sz w:val="32"/>
        </w:rPr>
        <w:t xml:space="preserve">;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wat op die derde dag weer opgestaan het uit die dode;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wat opgevaar het na die hemel en sit aan die regterhand van God, die almagtige Vader,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van waar Hy sal kom om te oordeel, dié wat nog lewe en dié wat reeds gesterf het.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Ek glo in die Heilige Gees.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Ek glo aan ’n heilige, algemene, Christelike kerk, die gemeenskap van die heiliges;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die vergewing van sondes;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 xml:space="preserve">die opstanding van die liggaam </w:t>
      </w:r>
    </w:p>
    <w:p w:rsidR="00473F37" w:rsidRPr="008A6F1B" w:rsidRDefault="00473F37" w:rsidP="00893037">
      <w:pPr>
        <w:numPr>
          <w:ilvl w:val="0"/>
          <w:numId w:val="37"/>
        </w:numPr>
        <w:shd w:val="clear" w:color="auto" w:fill="FBD4B4" w:themeFill="accent6" w:themeFillTint="66"/>
        <w:ind w:left="357" w:hanging="357"/>
        <w:rPr>
          <w:b/>
          <w:sz w:val="32"/>
        </w:rPr>
      </w:pPr>
      <w:r w:rsidRPr="008A6F1B">
        <w:rPr>
          <w:b/>
          <w:sz w:val="32"/>
        </w:rPr>
        <w:t>en ’n ewige lewe.</w:t>
      </w:r>
    </w:p>
    <w:p w:rsidR="00473F37" w:rsidRPr="008A6F1B" w:rsidRDefault="00473F37" w:rsidP="00473F37">
      <w:pPr>
        <w:spacing w:after="200" w:line="276" w:lineRule="auto"/>
        <w:jc w:val="left"/>
        <w:rPr>
          <w:b/>
          <w:sz w:val="28"/>
        </w:rPr>
      </w:pPr>
    </w:p>
    <w:p w:rsidR="006F3A87" w:rsidRPr="008A6F1B" w:rsidRDefault="006F3A87">
      <w:pPr>
        <w:spacing w:line="240" w:lineRule="auto"/>
        <w:jc w:val="left"/>
        <w:rPr>
          <w:sz w:val="28"/>
        </w:rPr>
      </w:pPr>
      <w:r w:rsidRPr="008A6F1B">
        <w:rPr>
          <w:sz w:val="28"/>
        </w:rPr>
        <w:br w:type="page"/>
      </w:r>
    </w:p>
    <w:p w:rsidR="00473F37" w:rsidRPr="008A6F1B" w:rsidRDefault="00893037" w:rsidP="006F3A87">
      <w:pPr>
        <w:jc w:val="center"/>
        <w:rPr>
          <w:b/>
          <w:sz w:val="28"/>
          <w:u w:val="single"/>
        </w:rPr>
      </w:pPr>
      <w:r w:rsidRPr="008A6F1B">
        <w:rPr>
          <w:b/>
          <w:sz w:val="28"/>
          <w:u w:val="single"/>
        </w:rPr>
        <w:lastRenderedPageBreak/>
        <w:t>OU ROMEINSE BELYDENIS</w:t>
      </w:r>
      <w:r w:rsidR="006F3A87" w:rsidRPr="008A6F1B">
        <w:rPr>
          <w:rStyle w:val="FootnoteReference"/>
          <w:b/>
          <w:sz w:val="28"/>
          <w:u w:val="single"/>
        </w:rPr>
        <w:footnoteReference w:id="2"/>
      </w:r>
      <w:r w:rsidRPr="008A6F1B">
        <w:rPr>
          <w:b/>
          <w:sz w:val="28"/>
          <w:u w:val="single"/>
        </w:rPr>
        <w:t>:</w:t>
      </w:r>
    </w:p>
    <w:p w:rsidR="006F3A87" w:rsidRPr="008A6F1B" w:rsidRDefault="006F3A87" w:rsidP="006F3A87">
      <w:pPr>
        <w:rPr>
          <w:sz w:val="28"/>
        </w:rPr>
      </w:pPr>
    </w:p>
    <w:p w:rsidR="00893037" w:rsidRPr="008A6F1B" w:rsidRDefault="00893037" w:rsidP="00893037">
      <w:pPr>
        <w:numPr>
          <w:ilvl w:val="0"/>
          <w:numId w:val="39"/>
        </w:numPr>
        <w:shd w:val="clear" w:color="auto" w:fill="EAF1DD" w:themeFill="accent3" w:themeFillTint="33"/>
        <w:ind w:left="360"/>
        <w:rPr>
          <w:b/>
          <w:sz w:val="28"/>
        </w:rPr>
      </w:pPr>
      <w:r w:rsidRPr="008A6F1B">
        <w:rPr>
          <w:b/>
          <w:sz w:val="28"/>
        </w:rPr>
        <w:t xml:space="preserve">I </w:t>
      </w:r>
      <w:proofErr w:type="spellStart"/>
      <w:r w:rsidRPr="008A6F1B">
        <w:rPr>
          <w:b/>
          <w:sz w:val="28"/>
        </w:rPr>
        <w:t>believe</w:t>
      </w:r>
      <w:proofErr w:type="spellEnd"/>
      <w:r w:rsidRPr="008A6F1B">
        <w:rPr>
          <w:b/>
          <w:sz w:val="28"/>
        </w:rPr>
        <w:t xml:space="preserve"> in God </w:t>
      </w:r>
      <w:proofErr w:type="spellStart"/>
      <w:r w:rsidRPr="008A6F1B">
        <w:rPr>
          <w:b/>
          <w:sz w:val="28"/>
        </w:rPr>
        <w:t>the</w:t>
      </w:r>
      <w:proofErr w:type="spellEnd"/>
      <w:r w:rsidRPr="008A6F1B">
        <w:rPr>
          <w:b/>
          <w:sz w:val="28"/>
        </w:rPr>
        <w:t xml:space="preserve"> </w:t>
      </w:r>
      <w:proofErr w:type="spellStart"/>
      <w:r w:rsidRPr="008A6F1B">
        <w:rPr>
          <w:b/>
          <w:sz w:val="28"/>
        </w:rPr>
        <w:t>Father</w:t>
      </w:r>
      <w:proofErr w:type="spellEnd"/>
      <w:r w:rsidRPr="008A6F1B">
        <w:rPr>
          <w:b/>
          <w:sz w:val="28"/>
        </w:rPr>
        <w:t xml:space="preserve"> </w:t>
      </w:r>
      <w:proofErr w:type="spellStart"/>
      <w:r w:rsidRPr="008A6F1B">
        <w:rPr>
          <w:b/>
          <w:sz w:val="28"/>
        </w:rPr>
        <w:t>almighty</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and</w:t>
      </w:r>
      <w:proofErr w:type="spellEnd"/>
      <w:r w:rsidRPr="008A6F1B">
        <w:rPr>
          <w:b/>
          <w:sz w:val="28"/>
        </w:rPr>
        <w:t xml:space="preserve"> in </w:t>
      </w:r>
      <w:proofErr w:type="spellStart"/>
      <w:r w:rsidRPr="008A6F1B">
        <w:rPr>
          <w:b/>
          <w:sz w:val="28"/>
        </w:rPr>
        <w:t>Christ</w:t>
      </w:r>
      <w:proofErr w:type="spellEnd"/>
      <w:r w:rsidRPr="008A6F1B">
        <w:rPr>
          <w:b/>
          <w:sz w:val="28"/>
        </w:rPr>
        <w:t xml:space="preserve"> Jesus </w:t>
      </w:r>
      <w:proofErr w:type="spellStart"/>
      <w:r w:rsidRPr="008A6F1B">
        <w:rPr>
          <w:b/>
          <w:sz w:val="28"/>
        </w:rPr>
        <w:t>His</w:t>
      </w:r>
      <w:proofErr w:type="spellEnd"/>
      <w:r w:rsidRPr="008A6F1B">
        <w:rPr>
          <w:b/>
          <w:sz w:val="28"/>
        </w:rPr>
        <w:t xml:space="preserve"> </w:t>
      </w:r>
      <w:proofErr w:type="spellStart"/>
      <w:r w:rsidRPr="008A6F1B">
        <w:rPr>
          <w:b/>
          <w:sz w:val="28"/>
        </w:rPr>
        <w:t>only</w:t>
      </w:r>
      <w:proofErr w:type="spellEnd"/>
      <w:r w:rsidRPr="008A6F1B">
        <w:rPr>
          <w:b/>
          <w:sz w:val="28"/>
        </w:rPr>
        <w:t xml:space="preserve"> Son, </w:t>
      </w:r>
      <w:proofErr w:type="spellStart"/>
      <w:r w:rsidRPr="008A6F1B">
        <w:rPr>
          <w:b/>
          <w:sz w:val="28"/>
        </w:rPr>
        <w:t>our</w:t>
      </w:r>
      <w:proofErr w:type="spellEnd"/>
      <w:r w:rsidRPr="008A6F1B">
        <w:rPr>
          <w:b/>
          <w:sz w:val="28"/>
        </w:rPr>
        <w:t xml:space="preserve"> Lord,</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Who</w:t>
      </w:r>
      <w:proofErr w:type="spellEnd"/>
      <w:r w:rsidRPr="008A6F1B">
        <w:rPr>
          <w:b/>
          <w:sz w:val="28"/>
        </w:rPr>
        <w:t xml:space="preserve"> was </w:t>
      </w:r>
      <w:proofErr w:type="spellStart"/>
      <w:r w:rsidRPr="008A6F1B">
        <w:rPr>
          <w:b/>
          <w:sz w:val="28"/>
        </w:rPr>
        <w:t>born</w:t>
      </w:r>
      <w:proofErr w:type="spellEnd"/>
      <w:r w:rsidRPr="008A6F1B">
        <w:rPr>
          <w:b/>
          <w:sz w:val="28"/>
        </w:rPr>
        <w:t xml:space="preserve"> </w:t>
      </w:r>
      <w:proofErr w:type="spellStart"/>
      <w:r w:rsidRPr="008A6F1B">
        <w:rPr>
          <w:b/>
          <w:sz w:val="28"/>
        </w:rPr>
        <w:t>from</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Holy</w:t>
      </w:r>
      <w:proofErr w:type="spellEnd"/>
      <w:r w:rsidRPr="008A6F1B">
        <w:rPr>
          <w:b/>
          <w:sz w:val="28"/>
        </w:rPr>
        <w:t xml:space="preserve"> </w:t>
      </w:r>
      <w:proofErr w:type="spellStart"/>
      <w:r w:rsidRPr="008A6F1B">
        <w:rPr>
          <w:b/>
          <w:sz w:val="28"/>
        </w:rPr>
        <w:t>Spirit</w:t>
      </w:r>
      <w:proofErr w:type="spellEnd"/>
      <w:r w:rsidRPr="008A6F1B">
        <w:rPr>
          <w:b/>
          <w:sz w:val="28"/>
        </w:rPr>
        <w:t xml:space="preserve"> </w:t>
      </w:r>
      <w:proofErr w:type="spellStart"/>
      <w:r w:rsidRPr="008A6F1B">
        <w:rPr>
          <w:b/>
          <w:sz w:val="28"/>
        </w:rPr>
        <w:t>and</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Virgin</w:t>
      </w:r>
      <w:proofErr w:type="spellEnd"/>
      <w:r w:rsidRPr="008A6F1B">
        <w:rPr>
          <w:b/>
          <w:sz w:val="28"/>
        </w:rPr>
        <w:t xml:space="preserve"> Mary,</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Who</w:t>
      </w:r>
      <w:proofErr w:type="spellEnd"/>
      <w:r w:rsidRPr="008A6F1B">
        <w:rPr>
          <w:b/>
          <w:sz w:val="28"/>
        </w:rPr>
        <w:t xml:space="preserve"> </w:t>
      </w:r>
      <w:proofErr w:type="spellStart"/>
      <w:r w:rsidRPr="008A6F1B">
        <w:rPr>
          <w:b/>
          <w:sz w:val="28"/>
        </w:rPr>
        <w:t>under</w:t>
      </w:r>
      <w:proofErr w:type="spellEnd"/>
      <w:r w:rsidRPr="008A6F1B">
        <w:rPr>
          <w:b/>
          <w:sz w:val="28"/>
        </w:rPr>
        <w:t xml:space="preserve"> Pontius </w:t>
      </w:r>
      <w:proofErr w:type="spellStart"/>
      <w:r w:rsidRPr="008A6F1B">
        <w:rPr>
          <w:b/>
          <w:sz w:val="28"/>
        </w:rPr>
        <w:t>Pilate</w:t>
      </w:r>
      <w:proofErr w:type="spellEnd"/>
      <w:r w:rsidRPr="008A6F1B">
        <w:rPr>
          <w:b/>
          <w:sz w:val="28"/>
        </w:rPr>
        <w:t xml:space="preserve"> was </w:t>
      </w:r>
      <w:proofErr w:type="spellStart"/>
      <w:r w:rsidRPr="008A6F1B">
        <w:rPr>
          <w:b/>
          <w:sz w:val="28"/>
        </w:rPr>
        <w:t>crucified</w:t>
      </w:r>
      <w:proofErr w:type="spellEnd"/>
      <w:r w:rsidRPr="008A6F1B">
        <w:rPr>
          <w:b/>
          <w:sz w:val="28"/>
        </w:rPr>
        <w:t xml:space="preserve"> </w:t>
      </w:r>
      <w:proofErr w:type="spellStart"/>
      <w:r w:rsidRPr="008A6F1B">
        <w:rPr>
          <w:b/>
          <w:sz w:val="28"/>
        </w:rPr>
        <w:t>and</w:t>
      </w:r>
      <w:proofErr w:type="spellEnd"/>
      <w:r w:rsidRPr="008A6F1B">
        <w:rPr>
          <w:b/>
          <w:sz w:val="28"/>
        </w:rPr>
        <w:t xml:space="preserve"> </w:t>
      </w:r>
      <w:proofErr w:type="spellStart"/>
      <w:r w:rsidRPr="008A6F1B">
        <w:rPr>
          <w:b/>
          <w:sz w:val="28"/>
        </w:rPr>
        <w:t>buried</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on</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third</w:t>
      </w:r>
      <w:proofErr w:type="spellEnd"/>
      <w:r w:rsidRPr="008A6F1B">
        <w:rPr>
          <w:b/>
          <w:sz w:val="28"/>
        </w:rPr>
        <w:t xml:space="preserve"> </w:t>
      </w:r>
      <w:proofErr w:type="spellStart"/>
      <w:r w:rsidRPr="008A6F1B">
        <w:rPr>
          <w:b/>
          <w:sz w:val="28"/>
        </w:rPr>
        <w:t>day</w:t>
      </w:r>
      <w:proofErr w:type="spellEnd"/>
      <w:r w:rsidRPr="008A6F1B">
        <w:rPr>
          <w:b/>
          <w:sz w:val="28"/>
        </w:rPr>
        <w:t xml:space="preserve"> rose </w:t>
      </w:r>
      <w:proofErr w:type="spellStart"/>
      <w:r w:rsidRPr="008A6F1B">
        <w:rPr>
          <w:b/>
          <w:sz w:val="28"/>
        </w:rPr>
        <w:t>again</w:t>
      </w:r>
      <w:proofErr w:type="spellEnd"/>
      <w:r w:rsidRPr="008A6F1B">
        <w:rPr>
          <w:b/>
          <w:sz w:val="28"/>
        </w:rPr>
        <w:t xml:space="preserve"> </w:t>
      </w:r>
      <w:proofErr w:type="spellStart"/>
      <w:r w:rsidRPr="008A6F1B">
        <w:rPr>
          <w:b/>
          <w:sz w:val="28"/>
        </w:rPr>
        <w:t>from</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dead</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ascended</w:t>
      </w:r>
      <w:proofErr w:type="spellEnd"/>
      <w:r w:rsidRPr="008A6F1B">
        <w:rPr>
          <w:b/>
          <w:sz w:val="28"/>
        </w:rPr>
        <w:t xml:space="preserve"> </w:t>
      </w:r>
      <w:proofErr w:type="spellStart"/>
      <w:r w:rsidRPr="008A6F1B">
        <w:rPr>
          <w:b/>
          <w:sz w:val="28"/>
        </w:rPr>
        <w:t>to</w:t>
      </w:r>
      <w:proofErr w:type="spellEnd"/>
      <w:r w:rsidRPr="008A6F1B">
        <w:rPr>
          <w:b/>
          <w:sz w:val="28"/>
        </w:rPr>
        <w:t xml:space="preserve"> </w:t>
      </w:r>
      <w:proofErr w:type="spellStart"/>
      <w:r w:rsidRPr="008A6F1B">
        <w:rPr>
          <w:b/>
          <w:sz w:val="28"/>
        </w:rPr>
        <w:t>heaven</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sits</w:t>
      </w:r>
      <w:proofErr w:type="spellEnd"/>
      <w:r w:rsidRPr="008A6F1B">
        <w:rPr>
          <w:b/>
          <w:sz w:val="28"/>
        </w:rPr>
        <w:t xml:space="preserve"> </w:t>
      </w:r>
      <w:proofErr w:type="spellStart"/>
      <w:r w:rsidRPr="008A6F1B">
        <w:rPr>
          <w:b/>
          <w:sz w:val="28"/>
        </w:rPr>
        <w:t>at</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right</w:t>
      </w:r>
      <w:proofErr w:type="spellEnd"/>
      <w:r w:rsidRPr="008A6F1B">
        <w:rPr>
          <w:b/>
          <w:sz w:val="28"/>
        </w:rPr>
        <w:t xml:space="preserve"> hand of </w:t>
      </w:r>
      <w:proofErr w:type="spellStart"/>
      <w:r w:rsidRPr="008A6F1B">
        <w:rPr>
          <w:b/>
          <w:sz w:val="28"/>
        </w:rPr>
        <w:t>the</w:t>
      </w:r>
      <w:proofErr w:type="spellEnd"/>
      <w:r w:rsidRPr="008A6F1B">
        <w:rPr>
          <w:b/>
          <w:sz w:val="28"/>
        </w:rPr>
        <w:t xml:space="preserve"> </w:t>
      </w:r>
      <w:proofErr w:type="spellStart"/>
      <w:r w:rsidRPr="008A6F1B">
        <w:rPr>
          <w:b/>
          <w:sz w:val="28"/>
        </w:rPr>
        <w:t>Father</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whence</w:t>
      </w:r>
      <w:proofErr w:type="spellEnd"/>
      <w:r w:rsidRPr="008A6F1B">
        <w:rPr>
          <w:b/>
          <w:sz w:val="28"/>
        </w:rPr>
        <w:t xml:space="preserve"> He </w:t>
      </w:r>
      <w:proofErr w:type="spellStart"/>
      <w:r w:rsidRPr="008A6F1B">
        <w:rPr>
          <w:b/>
          <w:sz w:val="28"/>
        </w:rPr>
        <w:t>will</w:t>
      </w:r>
      <w:proofErr w:type="spellEnd"/>
      <w:r w:rsidRPr="008A6F1B">
        <w:rPr>
          <w:b/>
          <w:sz w:val="28"/>
        </w:rPr>
        <w:t xml:space="preserve"> </w:t>
      </w:r>
      <w:proofErr w:type="spellStart"/>
      <w:r w:rsidRPr="008A6F1B">
        <w:rPr>
          <w:b/>
          <w:sz w:val="28"/>
        </w:rPr>
        <w:t>come</w:t>
      </w:r>
      <w:proofErr w:type="spellEnd"/>
      <w:r w:rsidRPr="008A6F1B">
        <w:rPr>
          <w:b/>
          <w:sz w:val="28"/>
        </w:rPr>
        <w:t xml:space="preserve"> </w:t>
      </w:r>
      <w:proofErr w:type="spellStart"/>
      <w:r w:rsidRPr="008A6F1B">
        <w:rPr>
          <w:b/>
          <w:sz w:val="28"/>
        </w:rPr>
        <w:t>to</w:t>
      </w:r>
      <w:proofErr w:type="spellEnd"/>
      <w:r w:rsidRPr="008A6F1B">
        <w:rPr>
          <w:b/>
          <w:sz w:val="28"/>
        </w:rPr>
        <w:t xml:space="preserve"> </w:t>
      </w:r>
      <w:proofErr w:type="spellStart"/>
      <w:r w:rsidRPr="008A6F1B">
        <w:rPr>
          <w:b/>
          <w:sz w:val="28"/>
        </w:rPr>
        <w:t>judge</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living</w:t>
      </w:r>
      <w:proofErr w:type="spellEnd"/>
      <w:r w:rsidRPr="008A6F1B">
        <w:rPr>
          <w:b/>
          <w:sz w:val="28"/>
        </w:rPr>
        <w:t xml:space="preserve"> </w:t>
      </w:r>
      <w:proofErr w:type="spellStart"/>
      <w:r w:rsidRPr="008A6F1B">
        <w:rPr>
          <w:b/>
          <w:sz w:val="28"/>
        </w:rPr>
        <w:t>and</w:t>
      </w:r>
      <w:proofErr w:type="spellEnd"/>
      <w:r w:rsidRPr="008A6F1B">
        <w:rPr>
          <w:b/>
          <w:sz w:val="28"/>
        </w:rPr>
        <w:t xml:space="preserve"> </w:t>
      </w:r>
      <w:proofErr w:type="spellStart"/>
      <w:r w:rsidRPr="008A6F1B">
        <w:rPr>
          <w:b/>
          <w:sz w:val="28"/>
        </w:rPr>
        <w:t>the</w:t>
      </w:r>
      <w:proofErr w:type="spellEnd"/>
      <w:r w:rsidRPr="008A6F1B">
        <w:rPr>
          <w:b/>
          <w:sz w:val="28"/>
        </w:rPr>
        <w:t xml:space="preserve"> </w:t>
      </w:r>
      <w:proofErr w:type="spellStart"/>
      <w:r w:rsidRPr="008A6F1B">
        <w:rPr>
          <w:b/>
          <w:sz w:val="28"/>
        </w:rPr>
        <w:t>dead</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and</w:t>
      </w:r>
      <w:proofErr w:type="spellEnd"/>
      <w:r w:rsidRPr="008A6F1B">
        <w:rPr>
          <w:b/>
          <w:sz w:val="28"/>
        </w:rPr>
        <w:t xml:space="preserve"> in </w:t>
      </w:r>
      <w:proofErr w:type="spellStart"/>
      <w:r w:rsidRPr="008A6F1B">
        <w:rPr>
          <w:b/>
          <w:sz w:val="28"/>
        </w:rPr>
        <w:t>the</w:t>
      </w:r>
      <w:proofErr w:type="spellEnd"/>
      <w:r w:rsidRPr="008A6F1B">
        <w:rPr>
          <w:b/>
          <w:sz w:val="28"/>
        </w:rPr>
        <w:t xml:space="preserve"> </w:t>
      </w:r>
      <w:proofErr w:type="spellStart"/>
      <w:r w:rsidRPr="008A6F1B">
        <w:rPr>
          <w:b/>
          <w:sz w:val="28"/>
        </w:rPr>
        <w:t>Holy</w:t>
      </w:r>
      <w:proofErr w:type="spellEnd"/>
      <w:r w:rsidRPr="008A6F1B">
        <w:rPr>
          <w:b/>
          <w:sz w:val="28"/>
        </w:rPr>
        <w:t xml:space="preserve"> </w:t>
      </w:r>
      <w:proofErr w:type="spellStart"/>
      <w:r w:rsidRPr="008A6F1B">
        <w:rPr>
          <w:b/>
          <w:sz w:val="28"/>
        </w:rPr>
        <w:t>Spirit</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the</w:t>
      </w:r>
      <w:proofErr w:type="spellEnd"/>
      <w:r w:rsidRPr="008A6F1B">
        <w:rPr>
          <w:b/>
          <w:sz w:val="28"/>
        </w:rPr>
        <w:t xml:space="preserve"> </w:t>
      </w:r>
      <w:proofErr w:type="spellStart"/>
      <w:r w:rsidRPr="008A6F1B">
        <w:rPr>
          <w:b/>
          <w:sz w:val="28"/>
        </w:rPr>
        <w:t>holy</w:t>
      </w:r>
      <w:proofErr w:type="spellEnd"/>
      <w:r w:rsidRPr="008A6F1B">
        <w:rPr>
          <w:b/>
          <w:sz w:val="28"/>
        </w:rPr>
        <w:t xml:space="preserve"> </w:t>
      </w:r>
      <w:proofErr w:type="spellStart"/>
      <w:r w:rsidRPr="008A6F1B">
        <w:rPr>
          <w:b/>
          <w:sz w:val="28"/>
        </w:rPr>
        <w:t>Church</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the</w:t>
      </w:r>
      <w:proofErr w:type="spellEnd"/>
      <w:r w:rsidRPr="008A6F1B">
        <w:rPr>
          <w:b/>
          <w:sz w:val="28"/>
        </w:rPr>
        <w:t xml:space="preserve"> </w:t>
      </w:r>
      <w:proofErr w:type="spellStart"/>
      <w:r w:rsidRPr="008A6F1B">
        <w:rPr>
          <w:b/>
          <w:sz w:val="28"/>
        </w:rPr>
        <w:t>remission</w:t>
      </w:r>
      <w:proofErr w:type="spellEnd"/>
      <w:r w:rsidRPr="008A6F1B">
        <w:rPr>
          <w:b/>
          <w:sz w:val="28"/>
        </w:rPr>
        <w:t xml:space="preserve"> of </w:t>
      </w:r>
      <w:proofErr w:type="spellStart"/>
      <w:r w:rsidRPr="008A6F1B">
        <w:rPr>
          <w:b/>
          <w:sz w:val="28"/>
        </w:rPr>
        <w:t>sins</w:t>
      </w:r>
      <w:proofErr w:type="spellEnd"/>
      <w:r w:rsidRPr="008A6F1B">
        <w:rPr>
          <w:b/>
          <w:sz w:val="28"/>
        </w:rPr>
        <w:t>,</w:t>
      </w:r>
    </w:p>
    <w:p w:rsidR="00893037" w:rsidRPr="008A6F1B" w:rsidRDefault="00893037" w:rsidP="00893037">
      <w:pPr>
        <w:numPr>
          <w:ilvl w:val="0"/>
          <w:numId w:val="39"/>
        </w:numPr>
        <w:shd w:val="clear" w:color="auto" w:fill="EAF1DD" w:themeFill="accent3" w:themeFillTint="33"/>
        <w:ind w:left="360"/>
        <w:rPr>
          <w:b/>
          <w:sz w:val="28"/>
        </w:rPr>
      </w:pPr>
      <w:proofErr w:type="spellStart"/>
      <w:r w:rsidRPr="008A6F1B">
        <w:rPr>
          <w:b/>
          <w:sz w:val="28"/>
        </w:rPr>
        <w:t>the</w:t>
      </w:r>
      <w:proofErr w:type="spellEnd"/>
      <w:r w:rsidRPr="008A6F1B">
        <w:rPr>
          <w:b/>
          <w:sz w:val="28"/>
        </w:rPr>
        <w:t xml:space="preserve"> </w:t>
      </w:r>
      <w:proofErr w:type="spellStart"/>
      <w:r w:rsidRPr="008A6F1B">
        <w:rPr>
          <w:b/>
          <w:sz w:val="28"/>
        </w:rPr>
        <w:t>resurrection</w:t>
      </w:r>
      <w:proofErr w:type="spellEnd"/>
      <w:r w:rsidRPr="008A6F1B">
        <w:rPr>
          <w:b/>
          <w:sz w:val="28"/>
        </w:rPr>
        <w:t xml:space="preserve"> of </w:t>
      </w:r>
      <w:proofErr w:type="spellStart"/>
      <w:r w:rsidRPr="008A6F1B">
        <w:rPr>
          <w:b/>
          <w:sz w:val="28"/>
        </w:rPr>
        <w:t>the</w:t>
      </w:r>
      <w:proofErr w:type="spellEnd"/>
      <w:r w:rsidRPr="008A6F1B">
        <w:rPr>
          <w:b/>
          <w:sz w:val="28"/>
        </w:rPr>
        <w:t xml:space="preserve"> </w:t>
      </w:r>
      <w:proofErr w:type="spellStart"/>
      <w:r w:rsidRPr="008A6F1B">
        <w:rPr>
          <w:b/>
          <w:sz w:val="28"/>
        </w:rPr>
        <w:t>flesh</w:t>
      </w:r>
      <w:proofErr w:type="spellEnd"/>
    </w:p>
    <w:p w:rsidR="00893037" w:rsidRPr="008A6F1B" w:rsidRDefault="00893037" w:rsidP="00893037">
      <w:pPr>
        <w:numPr>
          <w:ilvl w:val="0"/>
          <w:numId w:val="39"/>
        </w:numPr>
        <w:shd w:val="clear" w:color="auto" w:fill="EAF1DD" w:themeFill="accent3" w:themeFillTint="33"/>
        <w:ind w:left="360"/>
        <w:rPr>
          <w:b/>
          <w:sz w:val="28"/>
        </w:rPr>
      </w:pPr>
      <w:r w:rsidRPr="008A6F1B">
        <w:rPr>
          <w:b/>
          <w:sz w:val="28"/>
        </w:rPr>
        <w:t>(</w:t>
      </w:r>
      <w:proofErr w:type="spellStart"/>
      <w:r w:rsidRPr="008A6F1B">
        <w:rPr>
          <w:b/>
          <w:sz w:val="28"/>
        </w:rPr>
        <w:t>the</w:t>
      </w:r>
      <w:proofErr w:type="spellEnd"/>
      <w:r w:rsidRPr="008A6F1B">
        <w:rPr>
          <w:b/>
          <w:sz w:val="28"/>
        </w:rPr>
        <w:t xml:space="preserve"> </w:t>
      </w:r>
      <w:proofErr w:type="spellStart"/>
      <w:r w:rsidRPr="008A6F1B">
        <w:rPr>
          <w:b/>
          <w:sz w:val="28"/>
        </w:rPr>
        <w:t>life</w:t>
      </w:r>
      <w:proofErr w:type="spellEnd"/>
      <w:r w:rsidRPr="008A6F1B">
        <w:rPr>
          <w:b/>
          <w:sz w:val="28"/>
        </w:rPr>
        <w:t xml:space="preserve"> </w:t>
      </w:r>
      <w:proofErr w:type="spellStart"/>
      <w:r w:rsidRPr="008A6F1B">
        <w:rPr>
          <w:b/>
          <w:sz w:val="28"/>
        </w:rPr>
        <w:t>everlasting</w:t>
      </w:r>
      <w:proofErr w:type="spellEnd"/>
      <w:r w:rsidRPr="008A6F1B">
        <w:rPr>
          <w:b/>
          <w:sz w:val="28"/>
        </w:rPr>
        <w:t>).</w:t>
      </w:r>
    </w:p>
    <w:p w:rsidR="00473F37" w:rsidRPr="008A6F1B" w:rsidRDefault="00473F37" w:rsidP="00473F37">
      <w:pPr>
        <w:rPr>
          <w:sz w:val="28"/>
        </w:rPr>
      </w:pPr>
    </w:p>
    <w:p w:rsidR="00473F37" w:rsidRPr="008A6F1B" w:rsidRDefault="00473F37" w:rsidP="00473F37">
      <w:pPr>
        <w:rPr>
          <w:sz w:val="28"/>
        </w:rPr>
      </w:pPr>
    </w:p>
    <w:p w:rsidR="00473F37" w:rsidRPr="008A6F1B" w:rsidRDefault="00473F37" w:rsidP="00473F37">
      <w:pPr>
        <w:rPr>
          <w:sz w:val="28"/>
        </w:rPr>
      </w:pPr>
    </w:p>
    <w:p w:rsidR="00473F37" w:rsidRPr="008A6F1B" w:rsidRDefault="00473F37" w:rsidP="00473F37">
      <w:pPr>
        <w:rPr>
          <w:sz w:val="28"/>
        </w:rPr>
      </w:pPr>
    </w:p>
    <w:p w:rsidR="00473F37" w:rsidRPr="008A6F1B" w:rsidRDefault="00473F37" w:rsidP="00473F37">
      <w:pPr>
        <w:spacing w:after="200" w:line="276" w:lineRule="auto"/>
        <w:jc w:val="left"/>
        <w:rPr>
          <w:b/>
          <w:sz w:val="28"/>
          <w:u w:val="single"/>
        </w:rPr>
      </w:pPr>
      <w:r w:rsidRPr="008A6F1B">
        <w:rPr>
          <w:b/>
          <w:sz w:val="28"/>
          <w:u w:val="single"/>
        </w:rPr>
        <w:br w:type="page"/>
      </w:r>
    </w:p>
    <w:p w:rsidR="00473F37" w:rsidRPr="00604C94" w:rsidRDefault="00473F37" w:rsidP="00604C94">
      <w:pPr>
        <w:rPr>
          <w:b/>
          <w:sz w:val="28"/>
          <w:u w:val="single"/>
        </w:rPr>
      </w:pPr>
      <w:r w:rsidRPr="00604C94">
        <w:rPr>
          <w:b/>
          <w:sz w:val="28"/>
          <w:u w:val="single"/>
        </w:rPr>
        <w:lastRenderedPageBreak/>
        <w:t>30 Julie: Vader</w:t>
      </w:r>
    </w:p>
    <w:p w:rsidR="006F3A87" w:rsidRPr="00604C94" w:rsidRDefault="006F3A87" w:rsidP="00604C94">
      <w:pPr>
        <w:rPr>
          <w:sz w:val="28"/>
        </w:rPr>
      </w:pPr>
      <w:r w:rsidRPr="00604C94">
        <w:rPr>
          <w:sz w:val="28"/>
        </w:rPr>
        <w:t xml:space="preserve">Ons wil die volgende 3 weke so bietjie </w:t>
      </w:r>
      <w:proofErr w:type="spellStart"/>
      <w:r w:rsidRPr="00604C94">
        <w:rPr>
          <w:sz w:val="28"/>
        </w:rPr>
        <w:t>infokus</w:t>
      </w:r>
      <w:proofErr w:type="spellEnd"/>
      <w:r w:rsidRPr="00604C94">
        <w:rPr>
          <w:sz w:val="28"/>
        </w:rPr>
        <w:t xml:space="preserve"> op die 3 Persone van die Drie-Eenheid: God die Vader, God die Seun en God die Heilige Gees. Ons gaan dit doen aan die hand van die Apostoliese Geloofsbelydenis en dan spesifiek </w:t>
      </w:r>
      <w:r w:rsidRPr="00604C94">
        <w:rPr>
          <w:b/>
          <w:sz w:val="28"/>
          <w:u w:val="single"/>
        </w:rPr>
        <w:t>5 kritiese vrae wat ons daaraan wil vra.</w:t>
      </w:r>
    </w:p>
    <w:p w:rsidR="006F3A87" w:rsidRPr="00604C94" w:rsidRDefault="006F3A87" w:rsidP="00604C94">
      <w:pPr>
        <w:rPr>
          <w:sz w:val="28"/>
        </w:rPr>
      </w:pPr>
    </w:p>
    <w:p w:rsidR="006F3A87" w:rsidRPr="00604C94" w:rsidRDefault="00CC6B38" w:rsidP="00604C94">
      <w:pPr>
        <w:rPr>
          <w:sz w:val="28"/>
        </w:rPr>
      </w:pPr>
      <w:r w:rsidRPr="00604C94">
        <w:rPr>
          <w:sz w:val="28"/>
        </w:rPr>
        <w:t>Ons moet onthou dat die geloofsbelydenisse van die vroeë kerk was nie opgestel om ’n totale opsomming van die geloof te wees nie, maar veral om standpunt in te neem oor verskille in die kerk. Belangrike sake waaroor saamgestem is, is uitgelaat.</w:t>
      </w:r>
    </w:p>
    <w:p w:rsidR="00CC6B38" w:rsidRPr="00604C94" w:rsidRDefault="00CC6B38" w:rsidP="00604C94">
      <w:pPr>
        <w:rPr>
          <w:sz w:val="28"/>
        </w:rPr>
      </w:pPr>
    </w:p>
    <w:p w:rsidR="00CC6B38" w:rsidRPr="00604C94" w:rsidRDefault="00CC6B38" w:rsidP="00604C94">
      <w:pPr>
        <w:rPr>
          <w:sz w:val="28"/>
        </w:rPr>
      </w:pPr>
      <w:r w:rsidRPr="00604C94">
        <w:rPr>
          <w:sz w:val="28"/>
        </w:rPr>
        <w:t xml:space="preserve">So wanneer ons hierdie 3 weke oor die Geloofsbelydenis gaan praat, is die </w:t>
      </w:r>
      <w:r w:rsidRPr="00604C94">
        <w:rPr>
          <w:b/>
          <w:sz w:val="28"/>
        </w:rPr>
        <w:t>bedoeling nie dat dit wat dit sê verkeerd is nie</w:t>
      </w:r>
      <w:r w:rsidRPr="00604C94">
        <w:rPr>
          <w:sz w:val="28"/>
        </w:rPr>
        <w:t>. Wat ek probeer wys is dat dit nie genoeg is nie. Dat daar belangrike, wesentlike aspekte van ons geloof is wat nie daarin verskyn nie. As ons NET glo wat in die Geloofsbelydenis staan, is daar ernstige gebreke in ons geloof. Ek wil hierdie 3 weke 5 asteriske (*) plaas by die geloofsbelydenis om te sê: “Hier kort iets. Onthou om meer te sê as wat hier staan.”</w:t>
      </w:r>
    </w:p>
    <w:p w:rsidR="006F3A87" w:rsidRPr="00604C94" w:rsidRDefault="006F3A87" w:rsidP="00604C94">
      <w:pPr>
        <w:rPr>
          <w:sz w:val="28"/>
        </w:rPr>
      </w:pPr>
    </w:p>
    <w:p w:rsidR="00CC6B38" w:rsidRPr="00604C94" w:rsidRDefault="002A5655" w:rsidP="00604C94">
      <w:pPr>
        <w:rPr>
          <w:sz w:val="28"/>
        </w:rPr>
      </w:pPr>
      <w:r w:rsidRPr="00604C94">
        <w:rPr>
          <w:sz w:val="28"/>
        </w:rPr>
        <w:t>Is julle reg? OK!</w:t>
      </w:r>
    </w:p>
    <w:p w:rsidR="006F3A87" w:rsidRPr="00604C94" w:rsidRDefault="006F3A87" w:rsidP="00604C94">
      <w:pPr>
        <w:rPr>
          <w:sz w:val="28"/>
        </w:rPr>
      </w:pPr>
    </w:p>
    <w:p w:rsidR="002A5655" w:rsidRPr="00604C94" w:rsidRDefault="002A5655" w:rsidP="00604C94">
      <w:pPr>
        <w:rPr>
          <w:sz w:val="28"/>
        </w:rPr>
      </w:pPr>
      <w:r w:rsidRPr="00604C94">
        <w:rPr>
          <w:sz w:val="28"/>
        </w:rPr>
        <w:t>Kom ons kyk gou weer na die Apostoliese Geloofsbelydenis in geheel:</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60"/>
        <w:rPr>
          <w:b/>
          <w:sz w:val="32"/>
        </w:rPr>
      </w:pPr>
      <w:r w:rsidRPr="00604C94">
        <w:rPr>
          <w:b/>
          <w:sz w:val="32"/>
        </w:rPr>
        <w:t xml:space="preserve">Ek glo in God die Vader, die Almagtige, die Skepper van die hemel en die aarde.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En in Jesus Christus, sy eniggebore Seun, ons Here;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wat ontvang is van die Heilige Gees, gebore is uit die maagd Maria;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wat gely het onder Pontius Pilatus, gekruisig is, gesterf het en begrawe is. Hy het die lyding van die hel ondergaan. </w:t>
      </w:r>
      <w:r w:rsidRPr="00604C94">
        <w:rPr>
          <w:b/>
          <w:i/>
          <w:sz w:val="32"/>
        </w:rPr>
        <w:t>(tradisioneel: neergedaal het na die hel)</w:t>
      </w:r>
      <w:r w:rsidRPr="00604C94">
        <w:rPr>
          <w:b/>
          <w:sz w:val="32"/>
        </w:rPr>
        <w:t xml:space="preserve">;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wat op die derde dag weer opgestaan het uit die dode;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wat opgevaar het na die hemel en sit aan die regterhand van God, die almagtige Vader,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van waar Hy sal kom om te oordeel, dié wat nog lewe en dié wat reeds gesterf het.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Ek glo in die Heilige Gees.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Ek glo aan ’n heilige, algemene, Christelike kerk, die gemeenskap van die heiliges;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die vergewing van sondes;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 xml:space="preserve">die opstanding van die liggaam </w:t>
      </w:r>
    </w:p>
    <w:p w:rsidR="002A5655" w:rsidRPr="00604C94" w:rsidRDefault="002A5655" w:rsidP="00604C94">
      <w:pPr>
        <w:numPr>
          <w:ilvl w:val="0"/>
          <w:numId w:val="40"/>
        </w:numPr>
        <w:pBdr>
          <w:top w:val="single" w:sz="4" w:space="1" w:color="auto"/>
          <w:left w:val="single" w:sz="4" w:space="4" w:color="auto"/>
          <w:bottom w:val="single" w:sz="4" w:space="1" w:color="auto"/>
          <w:right w:val="single" w:sz="4" w:space="4" w:color="auto"/>
        </w:pBdr>
        <w:ind w:left="357" w:hanging="357"/>
        <w:rPr>
          <w:b/>
          <w:sz w:val="32"/>
        </w:rPr>
      </w:pPr>
      <w:r w:rsidRPr="00604C94">
        <w:rPr>
          <w:b/>
          <w:sz w:val="32"/>
        </w:rPr>
        <w:t>en ’n ewige lewe.</w:t>
      </w:r>
    </w:p>
    <w:p w:rsidR="002A5655" w:rsidRPr="00604C94" w:rsidRDefault="002A5655" w:rsidP="00604C94">
      <w:pPr>
        <w:rPr>
          <w:sz w:val="28"/>
        </w:rPr>
      </w:pPr>
    </w:p>
    <w:p w:rsidR="002A5655" w:rsidRPr="00604C94" w:rsidRDefault="002A5655" w:rsidP="00604C94">
      <w:pPr>
        <w:rPr>
          <w:sz w:val="28"/>
        </w:rPr>
      </w:pPr>
      <w:r w:rsidRPr="00604C94">
        <w:rPr>
          <w:sz w:val="28"/>
        </w:rPr>
        <w:t>Goed, kom ons begin met die eerste artikel vanaand:</w:t>
      </w:r>
    </w:p>
    <w:p w:rsidR="002A5655" w:rsidRPr="00604C94" w:rsidRDefault="002A5655" w:rsidP="00604C94">
      <w:pPr>
        <w:numPr>
          <w:ilvl w:val="0"/>
          <w:numId w:val="41"/>
        </w:numPr>
        <w:pBdr>
          <w:top w:val="single" w:sz="4" w:space="1" w:color="auto"/>
          <w:left w:val="single" w:sz="4" w:space="4" w:color="auto"/>
          <w:bottom w:val="single" w:sz="4" w:space="1" w:color="auto"/>
          <w:right w:val="single" w:sz="4" w:space="4" w:color="auto"/>
        </w:pBdr>
        <w:ind w:left="360"/>
        <w:rPr>
          <w:b/>
          <w:sz w:val="32"/>
        </w:rPr>
      </w:pPr>
      <w:r w:rsidRPr="00604C94">
        <w:rPr>
          <w:b/>
          <w:sz w:val="32"/>
        </w:rPr>
        <w:t xml:space="preserve">Ek glo in God die Vader, die Almagtige, die Skepper van die hemel en die aarde. </w:t>
      </w:r>
    </w:p>
    <w:p w:rsidR="002A5655" w:rsidRPr="00604C94" w:rsidRDefault="002A5655" w:rsidP="00604C94">
      <w:pPr>
        <w:rPr>
          <w:sz w:val="28"/>
        </w:rPr>
      </w:pPr>
    </w:p>
    <w:p w:rsidR="002A5655" w:rsidRPr="00604C94" w:rsidRDefault="002A5655" w:rsidP="00604C94">
      <w:pPr>
        <w:rPr>
          <w:sz w:val="28"/>
        </w:rPr>
      </w:pPr>
      <w:r w:rsidRPr="00604C94">
        <w:rPr>
          <w:sz w:val="28"/>
        </w:rPr>
        <w:t xml:space="preserve">Ek wil sommer die eerste asterisk (*) </w:t>
      </w:r>
      <w:r w:rsidRPr="00604C94">
        <w:rPr>
          <w:b/>
          <w:sz w:val="28"/>
          <w:u w:val="single"/>
        </w:rPr>
        <w:t>voor</w:t>
      </w:r>
      <w:r w:rsidRPr="00604C94">
        <w:rPr>
          <w:sz w:val="28"/>
        </w:rPr>
        <w:t xml:space="preserve"> hierdie nommer 1 plaas. Wat kort? Wat moet eerste gesê word?</w:t>
      </w:r>
    </w:p>
    <w:p w:rsidR="002A5655" w:rsidRPr="00604C94" w:rsidRDefault="002A5655" w:rsidP="00604C94">
      <w:pPr>
        <w:rPr>
          <w:sz w:val="28"/>
        </w:rPr>
      </w:pPr>
    </w:p>
    <w:p w:rsidR="002A5655" w:rsidRPr="00604C94" w:rsidRDefault="002A5655" w:rsidP="00604C94">
      <w:pPr>
        <w:jc w:val="center"/>
        <w:rPr>
          <w:b/>
          <w:sz w:val="52"/>
        </w:rPr>
      </w:pPr>
      <w:r w:rsidRPr="00604C94">
        <w:rPr>
          <w:b/>
          <w:sz w:val="52"/>
        </w:rPr>
        <w:t>DAAR IS NET EEN GOD!!!</w:t>
      </w:r>
    </w:p>
    <w:p w:rsidR="002A5655" w:rsidRPr="00604C94" w:rsidRDefault="002A5655" w:rsidP="00604C94">
      <w:pPr>
        <w:rPr>
          <w:sz w:val="28"/>
        </w:rPr>
      </w:pPr>
    </w:p>
    <w:p w:rsidR="002A5655" w:rsidRPr="00604C94" w:rsidRDefault="002A5655" w:rsidP="00604C94">
      <w:pPr>
        <w:rPr>
          <w:sz w:val="28"/>
        </w:rPr>
      </w:pPr>
      <w:r w:rsidRPr="00604C94">
        <w:rPr>
          <w:sz w:val="28"/>
        </w:rPr>
        <w:t xml:space="preserve">Soos die Geloofsbelydenis nou lui, klink dit of daar 3 ‘gode’ is: Ek glo in God die Vader en in sy Seun en in die Heilige Gees. Nêrens bely ons dat hulle </w:t>
      </w:r>
      <w:r w:rsidRPr="00604C94">
        <w:rPr>
          <w:b/>
          <w:sz w:val="28"/>
        </w:rPr>
        <w:t>EEN</w:t>
      </w:r>
      <w:r w:rsidRPr="00604C94">
        <w:rPr>
          <w:sz w:val="28"/>
        </w:rPr>
        <w:t xml:space="preserve"> is nie!</w:t>
      </w:r>
      <w:r w:rsidR="0074183F" w:rsidRPr="00604C94">
        <w:rPr>
          <w:sz w:val="28"/>
        </w:rPr>
        <w:t xml:space="preserve"> Ek dink dat dit nogal ’n belangrike ding is, stem julle saam?</w:t>
      </w:r>
    </w:p>
    <w:p w:rsidR="002A5655" w:rsidRPr="00604C94" w:rsidRDefault="002A5655" w:rsidP="00604C94">
      <w:pPr>
        <w:rPr>
          <w:sz w:val="28"/>
        </w:rPr>
      </w:pPr>
    </w:p>
    <w:p w:rsidR="00473F37" w:rsidRPr="00604C94" w:rsidRDefault="00473F37" w:rsidP="00604C94">
      <w:pPr>
        <w:rPr>
          <w:sz w:val="28"/>
        </w:rPr>
      </w:pPr>
      <w:r w:rsidRPr="00604C94">
        <w:rPr>
          <w:sz w:val="28"/>
        </w:rPr>
        <w:t xml:space="preserve">1ste belangrike ding: </w:t>
      </w:r>
      <w:r w:rsidRPr="00604C94">
        <w:rPr>
          <w:b/>
          <w:sz w:val="28"/>
        </w:rPr>
        <w:t>DAAR IS NET EEN GOD!</w:t>
      </w:r>
    </w:p>
    <w:p w:rsidR="00473F37" w:rsidRPr="00604C94" w:rsidRDefault="00473F37" w:rsidP="00604C94">
      <w:pPr>
        <w:rPr>
          <w:sz w:val="28"/>
        </w:rPr>
      </w:pPr>
      <w:r w:rsidRPr="00604C94">
        <w:rPr>
          <w:sz w:val="28"/>
        </w:rPr>
        <w:t>2de belangrike ding: Wie is God die Vader?</w:t>
      </w:r>
    </w:p>
    <w:p w:rsidR="00473F37" w:rsidRPr="00604C94" w:rsidRDefault="00473F37" w:rsidP="00604C94">
      <w:pPr>
        <w:rPr>
          <w:sz w:val="28"/>
        </w:rPr>
      </w:pPr>
    </w:p>
    <w:p w:rsidR="00473F37" w:rsidRPr="00604C94" w:rsidRDefault="00473F37" w:rsidP="00604C94">
      <w:pPr>
        <w:rPr>
          <w:sz w:val="28"/>
        </w:rPr>
      </w:pPr>
      <w:r w:rsidRPr="00604C94">
        <w:rPr>
          <w:sz w:val="28"/>
        </w:rPr>
        <w:t>Geloofsbelydenis: “</w:t>
      </w:r>
      <w:r w:rsidR="0074183F" w:rsidRPr="00604C94">
        <w:rPr>
          <w:sz w:val="28"/>
        </w:rPr>
        <w:t xml:space="preserve">die </w:t>
      </w:r>
      <w:r w:rsidRPr="00604C94">
        <w:rPr>
          <w:sz w:val="28"/>
        </w:rPr>
        <w:t>Almagtige, Skepper van hemel en aarde...”</w:t>
      </w:r>
    </w:p>
    <w:p w:rsidR="00473F37" w:rsidRPr="00604C94" w:rsidRDefault="00473F37" w:rsidP="00604C94">
      <w:pPr>
        <w:rPr>
          <w:sz w:val="28"/>
        </w:rPr>
      </w:pPr>
    </w:p>
    <w:p w:rsidR="00473F37" w:rsidRPr="00604C94" w:rsidRDefault="00473F37" w:rsidP="00604C94">
      <w:pPr>
        <w:numPr>
          <w:ilvl w:val="0"/>
          <w:numId w:val="36"/>
        </w:numPr>
        <w:ind w:left="360"/>
        <w:rPr>
          <w:sz w:val="28"/>
        </w:rPr>
      </w:pPr>
      <w:r w:rsidRPr="00604C94">
        <w:rPr>
          <w:sz w:val="28"/>
        </w:rPr>
        <w:t xml:space="preserve">“Almagtige”?: Is dit </w:t>
      </w:r>
      <w:r w:rsidR="00893037" w:rsidRPr="00604C94">
        <w:rPr>
          <w:sz w:val="28"/>
        </w:rPr>
        <w:t xml:space="preserve">net </w:t>
      </w:r>
      <w:r w:rsidRPr="00604C94">
        <w:rPr>
          <w:sz w:val="28"/>
        </w:rPr>
        <w:t>die Vader</w:t>
      </w:r>
      <w:r w:rsidR="0074183F" w:rsidRPr="00604C94">
        <w:rPr>
          <w:sz w:val="28"/>
        </w:rPr>
        <w:t xml:space="preserve"> wat almagtig is</w:t>
      </w:r>
      <w:r w:rsidRPr="00604C94">
        <w:rPr>
          <w:sz w:val="28"/>
        </w:rPr>
        <w:t>? Of is dit God in geheel? Is Jesus almagtig? Is die Heilige Gees almagtig?</w:t>
      </w:r>
    </w:p>
    <w:p w:rsidR="0074183F" w:rsidRPr="00604C94" w:rsidRDefault="00473F37" w:rsidP="00604C94">
      <w:pPr>
        <w:numPr>
          <w:ilvl w:val="0"/>
          <w:numId w:val="36"/>
        </w:numPr>
        <w:ind w:left="360"/>
        <w:rPr>
          <w:sz w:val="28"/>
        </w:rPr>
      </w:pPr>
      <w:r w:rsidRPr="00604C94">
        <w:rPr>
          <w:sz w:val="28"/>
        </w:rPr>
        <w:t>“Skepper van hemel en aarde</w:t>
      </w:r>
      <w:r w:rsidR="00893037" w:rsidRPr="00604C94">
        <w:rPr>
          <w:rStyle w:val="FootnoteReference"/>
          <w:sz w:val="28"/>
        </w:rPr>
        <w:footnoteReference w:id="3"/>
      </w:r>
      <w:r w:rsidRPr="00604C94">
        <w:rPr>
          <w:sz w:val="28"/>
        </w:rPr>
        <w:t>”?: Ja, maar is dit al? Is dit die eienskap wat God “Vader” maak?</w:t>
      </w:r>
      <w:r w:rsidR="0074183F" w:rsidRPr="00604C94">
        <w:rPr>
          <w:sz w:val="28"/>
        </w:rPr>
        <w:t xml:space="preserve"> </w:t>
      </w:r>
    </w:p>
    <w:p w:rsidR="00473F37" w:rsidRPr="00604C94" w:rsidRDefault="0074183F" w:rsidP="00604C94">
      <w:pPr>
        <w:ind w:left="360"/>
        <w:rPr>
          <w:sz w:val="28"/>
        </w:rPr>
      </w:pPr>
      <w:r w:rsidRPr="00604C94">
        <w:rPr>
          <w:sz w:val="28"/>
        </w:rPr>
        <w:t>En dit het eers in die 7de eeu bygekom! Vir die eerste 400 jaar is net bely dat die Vader almagtig is – dis al</w:t>
      </w:r>
      <w:r w:rsidR="005A3C70" w:rsidRPr="00604C94">
        <w:rPr>
          <w:rFonts w:ascii="Arial" w:hAnsi="Arial" w:cs="Arial"/>
          <w:sz w:val="28"/>
        </w:rPr>
        <w:t>‽</w:t>
      </w:r>
      <w:r w:rsidRPr="00604C94">
        <w:rPr>
          <w:sz w:val="28"/>
        </w:rPr>
        <w:t xml:space="preserve"> Is dit die enigste belangrike ding wat ons van die Vader leer – dat Hy almagtig is</w:t>
      </w:r>
      <w:r w:rsidRPr="00604C94">
        <w:rPr>
          <w:rFonts w:ascii="Arial" w:hAnsi="Arial" w:cs="Arial"/>
          <w:sz w:val="28"/>
        </w:rPr>
        <w:t>‽‽‽‽‽</w:t>
      </w:r>
    </w:p>
    <w:p w:rsidR="00473F37" w:rsidRPr="00604C94" w:rsidRDefault="00473F37" w:rsidP="00604C94">
      <w:pPr>
        <w:rPr>
          <w:sz w:val="28"/>
        </w:rPr>
      </w:pPr>
    </w:p>
    <w:p w:rsidR="003F7F9B" w:rsidRPr="00604C94" w:rsidRDefault="003F7F9B" w:rsidP="00604C94">
      <w:pPr>
        <w:rPr>
          <w:sz w:val="28"/>
        </w:rPr>
      </w:pPr>
      <w:r w:rsidRPr="00604C94">
        <w:rPr>
          <w:sz w:val="28"/>
        </w:rPr>
        <w:t>Kom ons dink so bietjie oor God die Vader:</w:t>
      </w:r>
    </w:p>
    <w:p w:rsidR="00473F37" w:rsidRPr="00604C94" w:rsidRDefault="00473F37" w:rsidP="00604C94">
      <w:pPr>
        <w:pBdr>
          <w:top w:val="single" w:sz="4" w:space="1" w:color="auto"/>
          <w:left w:val="single" w:sz="4" w:space="4" w:color="auto"/>
          <w:bottom w:val="single" w:sz="4" w:space="1" w:color="auto"/>
          <w:right w:val="single" w:sz="4" w:space="4" w:color="auto"/>
        </w:pBdr>
        <w:rPr>
          <w:b/>
          <w:sz w:val="28"/>
        </w:rPr>
      </w:pPr>
      <w:r w:rsidRPr="00604C94">
        <w:rPr>
          <w:b/>
          <w:sz w:val="28"/>
        </w:rPr>
        <w:t>Wat is die eienskappe van ’n ideale pa? Bespreek en lys 5.</w:t>
      </w:r>
    </w:p>
    <w:p w:rsidR="00473F37" w:rsidRPr="00604C94" w:rsidRDefault="00473F37" w:rsidP="00604C94">
      <w:pPr>
        <w:pBdr>
          <w:top w:val="single" w:sz="4" w:space="1" w:color="auto"/>
          <w:left w:val="single" w:sz="4" w:space="4" w:color="auto"/>
          <w:bottom w:val="single" w:sz="4" w:space="1" w:color="auto"/>
          <w:right w:val="single" w:sz="4" w:space="4" w:color="auto"/>
        </w:pBdr>
        <w:rPr>
          <w:b/>
          <w:sz w:val="28"/>
        </w:rPr>
      </w:pPr>
      <w:r w:rsidRPr="00604C94">
        <w:rPr>
          <w:b/>
          <w:sz w:val="28"/>
        </w:rPr>
        <w:t>Watter van hulle is God vir ons VANDAG?</w:t>
      </w:r>
    </w:p>
    <w:p w:rsidR="00473F37" w:rsidRPr="00604C94" w:rsidRDefault="00473F37" w:rsidP="00604C94">
      <w:pPr>
        <w:rPr>
          <w:sz w:val="28"/>
        </w:rPr>
      </w:pPr>
    </w:p>
    <w:p w:rsidR="00473F37" w:rsidRPr="00604C94" w:rsidRDefault="00473F37" w:rsidP="00604C94">
      <w:pPr>
        <w:rPr>
          <w:b/>
          <w:sz w:val="28"/>
          <w:u w:val="single"/>
        </w:rPr>
      </w:pPr>
      <w:r w:rsidRPr="00604C94">
        <w:rPr>
          <w:b/>
          <w:sz w:val="28"/>
          <w:u w:val="single"/>
        </w:rPr>
        <w:t>Teksverse:</w:t>
      </w:r>
    </w:p>
    <w:p w:rsidR="00473F37" w:rsidRPr="00604C94" w:rsidRDefault="00473F37" w:rsidP="00604C94">
      <w:pPr>
        <w:pStyle w:val="Skrif"/>
        <w:shd w:val="clear" w:color="auto" w:fill="auto"/>
      </w:pPr>
      <w:r w:rsidRPr="00604C94">
        <w:t>1 Korintiërs 8:6: “is daar nogtans vir ons net een God: die Vader, uit wie alles is en vir wie ons lewe; en net een Here: Jesus Christus, deur wie alles bestaan en deur wie ons lewe.”</w:t>
      </w:r>
    </w:p>
    <w:p w:rsidR="00473F37" w:rsidRPr="00604C94" w:rsidRDefault="00473F37" w:rsidP="00604C94">
      <w:pPr>
        <w:rPr>
          <w:sz w:val="28"/>
        </w:rPr>
      </w:pPr>
    </w:p>
    <w:p w:rsidR="00473F37" w:rsidRPr="00604C94" w:rsidRDefault="00473F37" w:rsidP="00604C94">
      <w:pPr>
        <w:pStyle w:val="Skrif"/>
        <w:shd w:val="clear" w:color="auto" w:fill="auto"/>
      </w:pPr>
      <w:r w:rsidRPr="00604C94">
        <w:t>Efesiërs 1:3: “Aan God, die Vader van ons Here Jesus Christus, kom al die lof toe! Hy het ons in Christus geseën met al die seëninge van die Gees wat daar in die hemel is.”</w:t>
      </w:r>
    </w:p>
    <w:p w:rsidR="00473F37" w:rsidRPr="00604C94" w:rsidRDefault="00473F37" w:rsidP="00604C94">
      <w:pPr>
        <w:rPr>
          <w:sz w:val="28"/>
        </w:rPr>
      </w:pPr>
    </w:p>
    <w:p w:rsidR="00473F37" w:rsidRPr="00604C94" w:rsidRDefault="00473F37" w:rsidP="00604C94">
      <w:pPr>
        <w:pStyle w:val="Skrif"/>
        <w:shd w:val="clear" w:color="auto" w:fill="auto"/>
      </w:pPr>
      <w:r w:rsidRPr="00604C94">
        <w:t>Jakobus 1:17: “Elke goeie gawe en elke volmaakte geskenk kom van Bo. Dit kom van die Vader wat die hemelligte geskep het, maar wat self nie soos hulle verander of verduister nie.”</w:t>
      </w:r>
    </w:p>
    <w:p w:rsidR="00473F37" w:rsidRPr="00604C94" w:rsidRDefault="00473F37" w:rsidP="00604C94">
      <w:pPr>
        <w:rPr>
          <w:sz w:val="28"/>
        </w:rPr>
      </w:pPr>
    </w:p>
    <w:p w:rsidR="00473F37" w:rsidRPr="00604C94" w:rsidRDefault="00473F37" w:rsidP="00604C94">
      <w:pPr>
        <w:pStyle w:val="Skrif"/>
        <w:shd w:val="clear" w:color="auto" w:fill="auto"/>
      </w:pPr>
      <w:r w:rsidRPr="00604C94">
        <w:t>2 Korintiërs 1:3, 4: “Aan God, die Vader van ons Here Jesus Christus, kom al die lof toe! Hy is die Vader wat Hom ontferm en die God wat in elke omstandigheid moed gee. 4 In elke moeilikheid bemoedig Hy ons. Daarom kan ons ook ander bemoedig wat in allerlei moeilikhede verkeer. Ons kan hulle bemoedig met dieselfde bemoediging waarmee God ons bemoedig”</w:t>
      </w:r>
    </w:p>
    <w:p w:rsidR="00473F37" w:rsidRPr="00604C94" w:rsidRDefault="00473F37" w:rsidP="00604C94">
      <w:pPr>
        <w:rPr>
          <w:sz w:val="28"/>
        </w:rPr>
      </w:pPr>
    </w:p>
    <w:p w:rsidR="00473F37" w:rsidRPr="00604C94" w:rsidRDefault="004A14BF" w:rsidP="00604C94">
      <w:pPr>
        <w:rPr>
          <w:sz w:val="28"/>
        </w:rPr>
      </w:pPr>
      <w:r w:rsidRPr="00604C94">
        <w:rPr>
          <w:sz w:val="28"/>
        </w:rPr>
        <w:t>Wat moet ons onthou as ons bely dat ons glo in God die Vader? Ek dink daar is ’n paar dinge:</w:t>
      </w:r>
    </w:p>
    <w:p w:rsidR="004A14BF" w:rsidRPr="00604C94" w:rsidRDefault="004A14BF" w:rsidP="00604C94">
      <w:pPr>
        <w:numPr>
          <w:ilvl w:val="0"/>
          <w:numId w:val="34"/>
        </w:numPr>
        <w:ind w:left="360"/>
        <w:rPr>
          <w:sz w:val="28"/>
        </w:rPr>
      </w:pPr>
      <w:r w:rsidRPr="00604C94">
        <w:rPr>
          <w:sz w:val="28"/>
        </w:rPr>
        <w:t>Die Vader is LIEFDE en GOED – ons het dit in ons preekreeks oor Efesiërs gehoor.</w:t>
      </w:r>
      <w:r w:rsidR="00937DF0" w:rsidRPr="00604C94">
        <w:rPr>
          <w:rStyle w:val="FootnoteReference"/>
          <w:sz w:val="28"/>
        </w:rPr>
        <w:footnoteReference w:id="4"/>
      </w:r>
    </w:p>
    <w:p w:rsidR="005E3C72" w:rsidRPr="00604C94" w:rsidRDefault="005E3C72" w:rsidP="00604C94">
      <w:pPr>
        <w:numPr>
          <w:ilvl w:val="0"/>
          <w:numId w:val="34"/>
        </w:numPr>
        <w:ind w:left="360"/>
        <w:rPr>
          <w:sz w:val="28"/>
        </w:rPr>
      </w:pPr>
      <w:r w:rsidRPr="00604C94">
        <w:rPr>
          <w:sz w:val="28"/>
        </w:rPr>
        <w:t>Die Vader het ons gekies OMDAT HY WOU.</w:t>
      </w:r>
    </w:p>
    <w:p w:rsidR="0051394F" w:rsidRPr="00604C94" w:rsidRDefault="0051394F" w:rsidP="00604C94">
      <w:pPr>
        <w:numPr>
          <w:ilvl w:val="0"/>
          <w:numId w:val="34"/>
        </w:numPr>
        <w:ind w:left="360"/>
        <w:rPr>
          <w:sz w:val="28"/>
        </w:rPr>
      </w:pPr>
      <w:r w:rsidRPr="00604C94">
        <w:rPr>
          <w:sz w:val="28"/>
        </w:rPr>
        <w:t>Die Vader VERGEWE ons en hou aan om dit te doen.</w:t>
      </w:r>
    </w:p>
    <w:p w:rsidR="0051394F" w:rsidRPr="00604C94" w:rsidRDefault="0051394F" w:rsidP="00604C94">
      <w:pPr>
        <w:numPr>
          <w:ilvl w:val="0"/>
          <w:numId w:val="34"/>
        </w:numPr>
        <w:ind w:left="360"/>
        <w:rPr>
          <w:sz w:val="28"/>
        </w:rPr>
      </w:pPr>
      <w:r w:rsidRPr="00604C94">
        <w:rPr>
          <w:sz w:val="28"/>
        </w:rPr>
        <w:t>Die Vader is GEDULDIG met ons en sy geduld is oneindig.</w:t>
      </w:r>
    </w:p>
    <w:p w:rsidR="005E3C72" w:rsidRPr="00604C94" w:rsidRDefault="005E3C72" w:rsidP="00604C94">
      <w:pPr>
        <w:numPr>
          <w:ilvl w:val="0"/>
          <w:numId w:val="34"/>
        </w:numPr>
        <w:ind w:left="360"/>
        <w:rPr>
          <w:sz w:val="28"/>
        </w:rPr>
      </w:pPr>
      <w:r w:rsidRPr="00604C94">
        <w:rPr>
          <w:sz w:val="28"/>
        </w:rPr>
        <w:t>Die Vader het ons met alle geestelike seëninge geseën – en DOEN DIT NOG STEEDS.</w:t>
      </w:r>
    </w:p>
    <w:p w:rsidR="005E3C72" w:rsidRPr="00604C94" w:rsidRDefault="005E3C72" w:rsidP="00604C94">
      <w:pPr>
        <w:numPr>
          <w:ilvl w:val="0"/>
          <w:numId w:val="34"/>
        </w:numPr>
        <w:ind w:left="360"/>
        <w:rPr>
          <w:sz w:val="28"/>
        </w:rPr>
      </w:pPr>
      <w:r w:rsidRPr="00604C94">
        <w:rPr>
          <w:sz w:val="28"/>
        </w:rPr>
        <w:t>Elke goeie gawe wat ons het of kry, kom van die VADER AF.</w:t>
      </w:r>
    </w:p>
    <w:p w:rsidR="005E3C72" w:rsidRPr="00604C94" w:rsidRDefault="005E3C72" w:rsidP="00604C94">
      <w:pPr>
        <w:numPr>
          <w:ilvl w:val="0"/>
          <w:numId w:val="34"/>
        </w:numPr>
        <w:ind w:left="360"/>
        <w:rPr>
          <w:sz w:val="28"/>
        </w:rPr>
      </w:pPr>
      <w:r w:rsidRPr="00604C94">
        <w:rPr>
          <w:sz w:val="28"/>
        </w:rPr>
        <w:t>Die Vader ONTFERM Hom oor ons en BEMOEDIG ons.</w:t>
      </w:r>
    </w:p>
    <w:p w:rsidR="005E3C72" w:rsidRPr="00604C94" w:rsidRDefault="005E3C72" w:rsidP="00604C94">
      <w:pPr>
        <w:numPr>
          <w:ilvl w:val="0"/>
          <w:numId w:val="34"/>
        </w:numPr>
        <w:ind w:left="360"/>
        <w:rPr>
          <w:sz w:val="28"/>
        </w:rPr>
      </w:pPr>
      <w:r w:rsidRPr="00604C94">
        <w:rPr>
          <w:sz w:val="28"/>
        </w:rPr>
        <w:t>Die Vader het alles gemaak EN ONDERHOU DIT STEEDS.</w:t>
      </w:r>
    </w:p>
    <w:p w:rsidR="005E3C72" w:rsidRPr="00604C94" w:rsidRDefault="005E3C72" w:rsidP="00604C94">
      <w:pPr>
        <w:numPr>
          <w:ilvl w:val="0"/>
          <w:numId w:val="34"/>
        </w:numPr>
        <w:ind w:left="360"/>
        <w:rPr>
          <w:sz w:val="28"/>
        </w:rPr>
      </w:pPr>
      <w:r w:rsidRPr="00604C94">
        <w:rPr>
          <w:sz w:val="28"/>
        </w:rPr>
        <w:t>Die Vader VERSORG my en die skepping</w:t>
      </w:r>
      <w:r w:rsidR="0051394F" w:rsidRPr="00604C94">
        <w:rPr>
          <w:sz w:val="28"/>
        </w:rPr>
        <w:t>.</w:t>
      </w:r>
    </w:p>
    <w:p w:rsidR="00473F37" w:rsidRPr="00604C94" w:rsidRDefault="00473F37" w:rsidP="00604C94">
      <w:pPr>
        <w:numPr>
          <w:ilvl w:val="0"/>
          <w:numId w:val="34"/>
        </w:numPr>
        <w:ind w:left="360"/>
        <w:rPr>
          <w:sz w:val="28"/>
        </w:rPr>
      </w:pPr>
      <w:r w:rsidRPr="00604C94">
        <w:rPr>
          <w:sz w:val="28"/>
        </w:rPr>
        <w:t>Die VADER is die begin, die Skepper, die bron van alles. Hy is veral sigbaar in die natuur. Die Seun is ewig uit die Vader gebore. Die Heilige Gees gaan van die Vader en die Seun uit.</w:t>
      </w:r>
    </w:p>
    <w:p w:rsidR="00D74014" w:rsidRPr="00604C94" w:rsidRDefault="00D74014" w:rsidP="00604C94">
      <w:pPr>
        <w:numPr>
          <w:ilvl w:val="0"/>
          <w:numId w:val="34"/>
        </w:numPr>
        <w:ind w:left="360"/>
        <w:rPr>
          <w:sz w:val="28"/>
        </w:rPr>
      </w:pPr>
      <w:r w:rsidRPr="00604C94">
        <w:rPr>
          <w:sz w:val="28"/>
        </w:rPr>
        <w:t>Die VADER stuur my en ons in die wêreld in om Hom bekend te maak en sy Koninkryk te help vestig.</w:t>
      </w:r>
    </w:p>
    <w:p w:rsidR="00473F37" w:rsidRPr="00604C94" w:rsidRDefault="00473F37" w:rsidP="00604C94">
      <w:pPr>
        <w:rPr>
          <w:sz w:val="28"/>
        </w:rPr>
      </w:pPr>
    </w:p>
    <w:p w:rsidR="00EF76DC" w:rsidRPr="00604C94" w:rsidRDefault="00EF76DC" w:rsidP="00604C94">
      <w:pPr>
        <w:rPr>
          <w:sz w:val="28"/>
        </w:rPr>
      </w:pPr>
      <w:r w:rsidRPr="00604C94">
        <w:rPr>
          <w:sz w:val="28"/>
        </w:rPr>
        <w:t>Wat is jou prentjie van God die Vader? Watter prentjie wek die Geloofsbelydenis alleen op? Watter prentjie kry jy as ons die asteriske (*) bysit?</w:t>
      </w:r>
    </w:p>
    <w:p w:rsidR="00473F37" w:rsidRPr="00604C94" w:rsidRDefault="00473F37" w:rsidP="00604C94">
      <w:pPr>
        <w:rPr>
          <w:sz w:val="28"/>
        </w:rPr>
      </w:pPr>
    </w:p>
    <w:p w:rsidR="00473F37" w:rsidRPr="00604C94" w:rsidRDefault="00473F37" w:rsidP="00604C94">
      <w:pPr>
        <w:rPr>
          <w:b/>
          <w:sz w:val="28"/>
        </w:rPr>
      </w:pPr>
      <w:r w:rsidRPr="00604C94">
        <w:rPr>
          <w:b/>
          <w:sz w:val="28"/>
        </w:rPr>
        <w:t>Hoe is ek/ons beeld van die Vader?</w:t>
      </w:r>
    </w:p>
    <w:p w:rsidR="00C8537E" w:rsidRPr="00604C94" w:rsidRDefault="00C8537E" w:rsidP="00604C94">
      <w:pPr>
        <w:rPr>
          <w:sz w:val="28"/>
        </w:rPr>
      </w:pPr>
    </w:p>
    <w:p w:rsidR="003400EA" w:rsidRPr="008A6F1B" w:rsidRDefault="003400EA" w:rsidP="00604C94">
      <w:pPr>
        <w:rPr>
          <w:sz w:val="28"/>
        </w:rPr>
      </w:pPr>
      <w:r w:rsidRPr="00604C94">
        <w:rPr>
          <w:sz w:val="28"/>
        </w:rPr>
        <w:t>Amen</w:t>
      </w:r>
    </w:p>
    <w:p w:rsidR="005B4DB9" w:rsidRPr="008A6F1B" w:rsidRDefault="005B4DB9" w:rsidP="00604C94">
      <w:pPr>
        <w:rPr>
          <w:sz w:val="28"/>
        </w:rPr>
      </w:pPr>
    </w:p>
    <w:sectPr w:rsidR="005B4DB9" w:rsidRPr="008A6F1B" w:rsidSect="008A6F1B">
      <w:headerReference w:type="even" r:id="rId8"/>
      <w:footerReference w:type="default" r:id="rId9"/>
      <w:pgSz w:w="11907" w:h="16840" w:code="9"/>
      <w:pgMar w:top="567" w:right="567" w:bottom="567" w:left="567"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E7" w:rsidRDefault="00490FE7" w:rsidP="00CF67B4">
      <w:r>
        <w:separator/>
      </w:r>
    </w:p>
  </w:endnote>
  <w:endnote w:type="continuationSeparator" w:id="0">
    <w:p w:rsidR="00490FE7" w:rsidRDefault="00490FE7"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E7" w:rsidRDefault="00490FE7" w:rsidP="00CF67B4">
      <w:r>
        <w:separator/>
      </w:r>
    </w:p>
  </w:footnote>
  <w:footnote w:type="continuationSeparator" w:id="0">
    <w:p w:rsidR="00490FE7" w:rsidRDefault="00490FE7" w:rsidP="00CF67B4">
      <w:r>
        <w:continuationSeparator/>
      </w:r>
    </w:p>
  </w:footnote>
  <w:footnote w:id="1">
    <w:p w:rsidR="006F3A87" w:rsidRDefault="006F3A87">
      <w:pPr>
        <w:pStyle w:val="FootnoteText"/>
      </w:pPr>
      <w:r>
        <w:rPr>
          <w:rStyle w:val="FootnoteReference"/>
        </w:rPr>
        <w:footnoteRef/>
      </w:r>
      <w:r>
        <w:t xml:space="preserve"> </w:t>
      </w:r>
      <w:proofErr w:type="spellStart"/>
      <w:r w:rsidRPr="006F3A87">
        <w:t>Though</w:t>
      </w:r>
      <w:proofErr w:type="spellEnd"/>
      <w:r w:rsidRPr="006F3A87">
        <w:t xml:space="preserve"> </w:t>
      </w:r>
      <w:proofErr w:type="spellStart"/>
      <w:r w:rsidRPr="006F3A87">
        <w:t>the</w:t>
      </w:r>
      <w:proofErr w:type="spellEnd"/>
      <w:r w:rsidRPr="006F3A87">
        <w:t xml:space="preserve"> name "</w:t>
      </w:r>
      <w:proofErr w:type="spellStart"/>
      <w:r w:rsidRPr="006F3A87">
        <w:t>Apostles</w:t>
      </w:r>
      <w:proofErr w:type="spellEnd"/>
      <w:r w:rsidRPr="006F3A87">
        <w:t xml:space="preserve">’ </w:t>
      </w:r>
      <w:proofErr w:type="spellStart"/>
      <w:r w:rsidRPr="006F3A87">
        <w:t>Creed</w:t>
      </w:r>
      <w:proofErr w:type="spellEnd"/>
      <w:r w:rsidRPr="006F3A87">
        <w:t xml:space="preserve">" </w:t>
      </w:r>
      <w:proofErr w:type="spellStart"/>
      <w:r w:rsidRPr="006F3A87">
        <w:t>appears</w:t>
      </w:r>
      <w:proofErr w:type="spellEnd"/>
      <w:r w:rsidRPr="006F3A87">
        <w:t xml:space="preserve"> in </w:t>
      </w:r>
      <w:proofErr w:type="spellStart"/>
      <w:r w:rsidRPr="006F3A87">
        <w:t>a</w:t>
      </w:r>
      <w:proofErr w:type="spellEnd"/>
      <w:r w:rsidRPr="006F3A87">
        <w:t xml:space="preserve"> letter of Saint Ambrose (c. 390), </w:t>
      </w:r>
      <w:proofErr w:type="spellStart"/>
      <w:r w:rsidRPr="006F3A87">
        <w:t>what</w:t>
      </w:r>
      <w:proofErr w:type="spellEnd"/>
      <w:r w:rsidRPr="006F3A87">
        <w:t xml:space="preserve"> is </w:t>
      </w:r>
      <w:proofErr w:type="spellStart"/>
      <w:r w:rsidRPr="006F3A87">
        <w:t>now</w:t>
      </w:r>
      <w:proofErr w:type="spellEnd"/>
      <w:r w:rsidRPr="006F3A87">
        <w:t xml:space="preserve"> </w:t>
      </w:r>
      <w:proofErr w:type="spellStart"/>
      <w:r w:rsidRPr="006F3A87">
        <w:t>known</w:t>
      </w:r>
      <w:proofErr w:type="spellEnd"/>
      <w:r w:rsidRPr="006F3A87">
        <w:t xml:space="preserve"> as </w:t>
      </w:r>
      <w:proofErr w:type="spellStart"/>
      <w:r w:rsidRPr="006F3A87">
        <w:t>the</w:t>
      </w:r>
      <w:proofErr w:type="spellEnd"/>
      <w:r w:rsidRPr="006F3A87">
        <w:t xml:space="preserve"> </w:t>
      </w:r>
      <w:proofErr w:type="spellStart"/>
      <w:r w:rsidRPr="006F3A87">
        <w:t>Apostles</w:t>
      </w:r>
      <w:proofErr w:type="spellEnd"/>
      <w:r w:rsidRPr="006F3A87">
        <w:t xml:space="preserve">’ </w:t>
      </w:r>
      <w:proofErr w:type="spellStart"/>
      <w:r w:rsidRPr="006F3A87">
        <w:t>Creed</w:t>
      </w:r>
      <w:proofErr w:type="spellEnd"/>
      <w:r w:rsidRPr="006F3A87">
        <w:t xml:space="preserve"> is </w:t>
      </w:r>
      <w:proofErr w:type="spellStart"/>
      <w:r w:rsidRPr="006F3A87">
        <w:t>first</w:t>
      </w:r>
      <w:proofErr w:type="spellEnd"/>
      <w:r w:rsidRPr="006F3A87">
        <w:t xml:space="preserve"> </w:t>
      </w:r>
      <w:proofErr w:type="spellStart"/>
      <w:r w:rsidRPr="006F3A87">
        <w:t>quoted</w:t>
      </w:r>
      <w:proofErr w:type="spellEnd"/>
      <w:r w:rsidRPr="006F3A87">
        <w:t xml:space="preserve"> in </w:t>
      </w:r>
      <w:proofErr w:type="spellStart"/>
      <w:r w:rsidRPr="006F3A87">
        <w:t>its</w:t>
      </w:r>
      <w:proofErr w:type="spellEnd"/>
      <w:r w:rsidRPr="006F3A87">
        <w:t xml:space="preserve"> present </w:t>
      </w:r>
      <w:proofErr w:type="spellStart"/>
      <w:r w:rsidRPr="006F3A87">
        <w:t>form</w:t>
      </w:r>
      <w:proofErr w:type="spellEnd"/>
      <w:r w:rsidRPr="006F3A87">
        <w:t xml:space="preserve"> in </w:t>
      </w:r>
      <w:proofErr w:type="spellStart"/>
      <w:r w:rsidRPr="006F3A87">
        <w:t>the</w:t>
      </w:r>
      <w:proofErr w:type="spellEnd"/>
      <w:r w:rsidRPr="006F3A87">
        <w:t xml:space="preserve"> </w:t>
      </w:r>
      <w:proofErr w:type="spellStart"/>
      <w:r w:rsidRPr="006F3A87">
        <w:t>early</w:t>
      </w:r>
      <w:proofErr w:type="spellEnd"/>
      <w:r w:rsidRPr="006F3A87">
        <w:t xml:space="preserve"> 8th </w:t>
      </w:r>
      <w:proofErr w:type="spellStart"/>
      <w:r w:rsidRPr="006F3A87">
        <w:t>century</w:t>
      </w:r>
      <w:proofErr w:type="spellEnd"/>
      <w:r w:rsidRPr="006F3A87">
        <w:t xml:space="preserve">. </w:t>
      </w:r>
      <w:proofErr w:type="spellStart"/>
      <w:r w:rsidRPr="006F3A87">
        <w:t>It</w:t>
      </w:r>
      <w:proofErr w:type="spellEnd"/>
      <w:r w:rsidRPr="006F3A87">
        <w:t xml:space="preserve"> </w:t>
      </w:r>
      <w:proofErr w:type="spellStart"/>
      <w:r w:rsidRPr="006F3A87">
        <w:t>developed</w:t>
      </w:r>
      <w:proofErr w:type="spellEnd"/>
      <w:r w:rsidRPr="006F3A87">
        <w:t xml:space="preserve"> </w:t>
      </w:r>
      <w:proofErr w:type="spellStart"/>
      <w:r w:rsidRPr="006F3A87">
        <w:t>from</w:t>
      </w:r>
      <w:proofErr w:type="spellEnd"/>
      <w:r w:rsidRPr="006F3A87">
        <w:t xml:space="preserve"> </w:t>
      </w:r>
      <w:proofErr w:type="spellStart"/>
      <w:r w:rsidRPr="006F3A87">
        <w:t>the</w:t>
      </w:r>
      <w:proofErr w:type="spellEnd"/>
      <w:r w:rsidRPr="006F3A87">
        <w:t xml:space="preserve"> </w:t>
      </w:r>
      <w:proofErr w:type="spellStart"/>
      <w:r w:rsidRPr="006F3A87">
        <w:t>Old</w:t>
      </w:r>
      <w:proofErr w:type="spellEnd"/>
      <w:r w:rsidRPr="006F3A87">
        <w:t xml:space="preserve"> Roman </w:t>
      </w:r>
      <w:proofErr w:type="spellStart"/>
      <w:r w:rsidRPr="006F3A87">
        <w:t>Symbol</w:t>
      </w:r>
      <w:proofErr w:type="spellEnd"/>
      <w:r w:rsidRPr="006F3A87">
        <w:t xml:space="preserve">, </w:t>
      </w:r>
      <w:proofErr w:type="spellStart"/>
      <w:r w:rsidRPr="006F3A87">
        <w:t>and</w:t>
      </w:r>
      <w:proofErr w:type="spellEnd"/>
      <w:r w:rsidRPr="006F3A87">
        <w:t xml:space="preserve"> </w:t>
      </w:r>
      <w:proofErr w:type="spellStart"/>
      <w:r w:rsidRPr="006F3A87">
        <w:t>seems</w:t>
      </w:r>
      <w:proofErr w:type="spellEnd"/>
      <w:r w:rsidRPr="006F3A87">
        <w:t xml:space="preserve"> </w:t>
      </w:r>
      <w:proofErr w:type="spellStart"/>
      <w:r w:rsidRPr="006F3A87">
        <w:t>to</w:t>
      </w:r>
      <w:proofErr w:type="spellEnd"/>
      <w:r w:rsidRPr="006F3A87">
        <w:t xml:space="preserve"> </w:t>
      </w:r>
      <w:proofErr w:type="spellStart"/>
      <w:r w:rsidRPr="006F3A87">
        <w:t>be</w:t>
      </w:r>
      <w:proofErr w:type="spellEnd"/>
      <w:r w:rsidRPr="006F3A87">
        <w:t xml:space="preserve"> of </w:t>
      </w:r>
      <w:proofErr w:type="spellStart"/>
      <w:r w:rsidRPr="006F3A87">
        <w:t>Hispano-Gallic</w:t>
      </w:r>
      <w:proofErr w:type="spellEnd"/>
      <w:r w:rsidRPr="006F3A87">
        <w:t xml:space="preserve"> </w:t>
      </w:r>
      <w:proofErr w:type="spellStart"/>
      <w:r w:rsidRPr="006F3A87">
        <w:t>origin</w:t>
      </w:r>
      <w:proofErr w:type="spellEnd"/>
      <w:r w:rsidRPr="006F3A87">
        <w:t xml:space="preserve">, </w:t>
      </w:r>
      <w:proofErr w:type="spellStart"/>
      <w:r w:rsidRPr="006F3A87">
        <w:t>being</w:t>
      </w:r>
      <w:proofErr w:type="spellEnd"/>
      <w:r w:rsidRPr="006F3A87">
        <w:t xml:space="preserve"> </w:t>
      </w:r>
      <w:proofErr w:type="spellStart"/>
      <w:r w:rsidRPr="006F3A87">
        <w:t>accepted</w:t>
      </w:r>
      <w:proofErr w:type="spellEnd"/>
      <w:r w:rsidRPr="006F3A87">
        <w:t xml:space="preserve"> in Rome some </w:t>
      </w:r>
      <w:proofErr w:type="spellStart"/>
      <w:r w:rsidRPr="006F3A87">
        <w:t>time</w:t>
      </w:r>
      <w:proofErr w:type="spellEnd"/>
      <w:r w:rsidRPr="006F3A87">
        <w:t xml:space="preserve"> </w:t>
      </w:r>
      <w:proofErr w:type="spellStart"/>
      <w:r w:rsidRPr="006F3A87">
        <w:t>after</w:t>
      </w:r>
      <w:proofErr w:type="spellEnd"/>
      <w:r w:rsidRPr="006F3A87">
        <w:t xml:space="preserve"> Charlemagne </w:t>
      </w:r>
      <w:proofErr w:type="spellStart"/>
      <w:r w:rsidRPr="006F3A87">
        <w:t>imposed</w:t>
      </w:r>
      <w:proofErr w:type="spellEnd"/>
      <w:r w:rsidRPr="006F3A87">
        <w:t xml:space="preserve"> </w:t>
      </w:r>
      <w:proofErr w:type="spellStart"/>
      <w:r w:rsidRPr="006F3A87">
        <w:t>it</w:t>
      </w:r>
      <w:proofErr w:type="spellEnd"/>
      <w:r w:rsidRPr="006F3A87">
        <w:t xml:space="preserve"> </w:t>
      </w:r>
      <w:proofErr w:type="spellStart"/>
      <w:r w:rsidRPr="006F3A87">
        <w:t>throughout</w:t>
      </w:r>
      <w:proofErr w:type="spellEnd"/>
      <w:r w:rsidRPr="006F3A87">
        <w:t xml:space="preserve"> </w:t>
      </w:r>
      <w:proofErr w:type="spellStart"/>
      <w:r w:rsidRPr="006F3A87">
        <w:t>his</w:t>
      </w:r>
      <w:proofErr w:type="spellEnd"/>
      <w:r w:rsidRPr="006F3A87">
        <w:t xml:space="preserve"> </w:t>
      </w:r>
      <w:proofErr w:type="spellStart"/>
      <w:r w:rsidRPr="006F3A87">
        <w:t>dominions</w:t>
      </w:r>
      <w:proofErr w:type="spellEnd"/>
      <w:r w:rsidRPr="006F3A87">
        <w:t>.</w:t>
      </w:r>
    </w:p>
  </w:footnote>
  <w:footnote w:id="2">
    <w:p w:rsidR="006F3A87" w:rsidRDefault="006F3A87" w:rsidP="006F3A87">
      <w:pPr>
        <w:pStyle w:val="FootnoteText"/>
      </w:pPr>
      <w:r>
        <w:rPr>
          <w:rStyle w:val="FootnoteReference"/>
        </w:rPr>
        <w:footnoteRef/>
      </w:r>
      <w:r>
        <w:t xml:space="preserve"> </w:t>
      </w:r>
      <w:proofErr w:type="spellStart"/>
      <w:r>
        <w:t>The</w:t>
      </w:r>
      <w:proofErr w:type="spellEnd"/>
      <w:r>
        <w:t xml:space="preserve"> </w:t>
      </w:r>
      <w:proofErr w:type="spellStart"/>
      <w:r>
        <w:t>Old</w:t>
      </w:r>
      <w:proofErr w:type="spellEnd"/>
      <w:r>
        <w:t xml:space="preserve"> Roman </w:t>
      </w:r>
      <w:proofErr w:type="spellStart"/>
      <w:r>
        <w:t>Symbol</w:t>
      </w:r>
      <w:proofErr w:type="spellEnd"/>
      <w:r>
        <w:t xml:space="preserve">, </w:t>
      </w:r>
      <w:proofErr w:type="spellStart"/>
      <w:r>
        <w:t>or</w:t>
      </w:r>
      <w:proofErr w:type="spellEnd"/>
      <w:r>
        <w:t xml:space="preserve"> </w:t>
      </w:r>
      <w:proofErr w:type="spellStart"/>
      <w:r>
        <w:t>Old</w:t>
      </w:r>
      <w:proofErr w:type="spellEnd"/>
      <w:r>
        <w:t xml:space="preserve"> Roman </w:t>
      </w:r>
      <w:proofErr w:type="spellStart"/>
      <w:r>
        <w:t>Creed</w:t>
      </w:r>
      <w:proofErr w:type="spellEnd"/>
      <w:r>
        <w:t xml:space="preserve">, is </w:t>
      </w:r>
      <w:proofErr w:type="spellStart"/>
      <w:r>
        <w:t>an</w:t>
      </w:r>
      <w:proofErr w:type="spellEnd"/>
      <w:r>
        <w:t xml:space="preserve"> </w:t>
      </w:r>
      <w:proofErr w:type="spellStart"/>
      <w:r>
        <w:t>earlier</w:t>
      </w:r>
      <w:proofErr w:type="spellEnd"/>
      <w:r>
        <w:t xml:space="preserve"> </w:t>
      </w:r>
      <w:proofErr w:type="spellStart"/>
      <w:r>
        <w:t>and</w:t>
      </w:r>
      <w:proofErr w:type="spellEnd"/>
      <w:r>
        <w:t xml:space="preserve"> </w:t>
      </w:r>
      <w:proofErr w:type="spellStart"/>
      <w:r>
        <w:t>shorter</w:t>
      </w:r>
      <w:proofErr w:type="spellEnd"/>
      <w:r>
        <w:t xml:space="preserve"> </w:t>
      </w:r>
      <w:proofErr w:type="spellStart"/>
      <w:r>
        <w:t>version</w:t>
      </w:r>
      <w:proofErr w:type="spellEnd"/>
      <w:r>
        <w:t xml:space="preserve"> of </w:t>
      </w:r>
      <w:proofErr w:type="spellStart"/>
      <w:r>
        <w:t>the</w:t>
      </w:r>
      <w:proofErr w:type="spellEnd"/>
      <w:r>
        <w:t xml:space="preserve"> </w:t>
      </w:r>
      <w:proofErr w:type="spellStart"/>
      <w:r>
        <w:t>Apostles</w:t>
      </w:r>
      <w:proofErr w:type="spellEnd"/>
      <w:r>
        <w:t xml:space="preserve">’ Creed.[1] </w:t>
      </w:r>
      <w:proofErr w:type="spellStart"/>
      <w:r>
        <w:t>It</w:t>
      </w:r>
      <w:proofErr w:type="spellEnd"/>
      <w:r>
        <w:t xml:space="preserve"> was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2nd-century </w:t>
      </w:r>
      <w:proofErr w:type="spellStart"/>
      <w:r>
        <w:t>Rules</w:t>
      </w:r>
      <w:proofErr w:type="spellEnd"/>
      <w:r>
        <w:t xml:space="preserve"> of Faith </w:t>
      </w:r>
      <w:proofErr w:type="spellStart"/>
      <w:r>
        <w:t>and</w:t>
      </w:r>
      <w:proofErr w:type="spellEnd"/>
      <w:r>
        <w:t xml:space="preserve"> </w:t>
      </w:r>
      <w:proofErr w:type="spellStart"/>
      <w:r>
        <w:t>the</w:t>
      </w:r>
      <w:proofErr w:type="spellEnd"/>
      <w:r>
        <w:t xml:space="preserve"> </w:t>
      </w:r>
      <w:proofErr w:type="spellStart"/>
      <w:r>
        <w:t>interrogatory</w:t>
      </w:r>
      <w:proofErr w:type="spellEnd"/>
      <w:r>
        <w:t xml:space="preserve"> </w:t>
      </w:r>
      <w:proofErr w:type="spellStart"/>
      <w:r>
        <w:t>declaration</w:t>
      </w:r>
      <w:proofErr w:type="spellEnd"/>
      <w:r>
        <w:t xml:space="preserve"> of </w:t>
      </w:r>
      <w:proofErr w:type="spellStart"/>
      <w:r>
        <w:t>faith</w:t>
      </w:r>
      <w:proofErr w:type="spellEnd"/>
      <w:r>
        <w:t xml:space="preserve"> </w:t>
      </w:r>
      <w:proofErr w:type="spellStart"/>
      <w:r>
        <w:t>for</w:t>
      </w:r>
      <w:proofErr w:type="spellEnd"/>
      <w:r>
        <w:t xml:space="preserve"> </w:t>
      </w:r>
      <w:proofErr w:type="spellStart"/>
      <w:r>
        <w:t>those</w:t>
      </w:r>
      <w:proofErr w:type="spellEnd"/>
      <w:r>
        <w:t xml:space="preserve"> </w:t>
      </w:r>
      <w:proofErr w:type="spellStart"/>
      <w:r>
        <w:t>receiving</w:t>
      </w:r>
      <w:proofErr w:type="spellEnd"/>
      <w:r>
        <w:t xml:space="preserve"> </w:t>
      </w:r>
      <w:proofErr w:type="spellStart"/>
      <w:r>
        <w:t>Baptism</w:t>
      </w:r>
      <w:proofErr w:type="spellEnd"/>
      <w:r>
        <w:t xml:space="preserve"> (3rd </w:t>
      </w:r>
      <w:proofErr w:type="spellStart"/>
      <w:r>
        <w:t>century</w:t>
      </w:r>
      <w:proofErr w:type="spellEnd"/>
      <w:r>
        <w:t xml:space="preserve"> </w:t>
      </w:r>
      <w:proofErr w:type="spellStart"/>
      <w:r>
        <w:t>or</w:t>
      </w:r>
      <w:proofErr w:type="spellEnd"/>
      <w:r>
        <w:t xml:space="preserve"> earlier),[1] </w:t>
      </w:r>
      <w:proofErr w:type="spellStart"/>
      <w:r>
        <w:t>which</w:t>
      </w:r>
      <w:proofErr w:type="spellEnd"/>
      <w:r>
        <w:t xml:space="preserve"> by </w:t>
      </w:r>
      <w:proofErr w:type="spellStart"/>
      <w:r>
        <w:t>the</w:t>
      </w:r>
      <w:proofErr w:type="spellEnd"/>
      <w:r>
        <w:t xml:space="preserve"> 4th </w:t>
      </w:r>
      <w:proofErr w:type="spellStart"/>
      <w:r>
        <w:t>century</w:t>
      </w:r>
      <w:proofErr w:type="spellEnd"/>
      <w:r>
        <w:t xml:space="preserve"> was </w:t>
      </w:r>
      <w:proofErr w:type="spellStart"/>
      <w:r>
        <w:t>everywhere</w:t>
      </w:r>
      <w:proofErr w:type="spellEnd"/>
      <w:r>
        <w:t xml:space="preserve"> </w:t>
      </w:r>
      <w:proofErr w:type="spellStart"/>
      <w:r>
        <w:t>tripartite</w:t>
      </w:r>
      <w:proofErr w:type="spellEnd"/>
      <w:r>
        <w:t xml:space="preserve"> in </w:t>
      </w:r>
      <w:proofErr w:type="spellStart"/>
      <w:r>
        <w:t>structure</w:t>
      </w:r>
      <w:proofErr w:type="spellEnd"/>
      <w:r>
        <w:t xml:space="preserve">, </w:t>
      </w:r>
      <w:proofErr w:type="spellStart"/>
      <w:r>
        <w:t>following</w:t>
      </w:r>
      <w:proofErr w:type="spellEnd"/>
      <w:r>
        <w:t xml:space="preserve"> Matthew 28:19 ("</w:t>
      </w:r>
      <w:proofErr w:type="spellStart"/>
      <w:r>
        <w:t>baptizing</w:t>
      </w:r>
      <w:proofErr w:type="spellEnd"/>
      <w:r>
        <w:t xml:space="preserve"> </w:t>
      </w:r>
      <w:proofErr w:type="spellStart"/>
      <w:r>
        <w:t>them</w:t>
      </w:r>
      <w:proofErr w:type="spellEnd"/>
      <w:r>
        <w:t xml:space="preserve"> in </w:t>
      </w:r>
      <w:proofErr w:type="spellStart"/>
      <w:r>
        <w:t>the</w:t>
      </w:r>
      <w:proofErr w:type="spellEnd"/>
      <w:r>
        <w:t xml:space="preserve"> name of </w:t>
      </w:r>
      <w:proofErr w:type="spellStart"/>
      <w:r>
        <w:t>the</w:t>
      </w:r>
      <w:proofErr w:type="spellEnd"/>
      <w:r>
        <w:t xml:space="preserve"> </w:t>
      </w:r>
      <w:proofErr w:type="spellStart"/>
      <w:r>
        <w:t>Father</w:t>
      </w:r>
      <w:proofErr w:type="spellEnd"/>
      <w:r>
        <w:t xml:space="preserve"> </w:t>
      </w:r>
      <w:proofErr w:type="spellStart"/>
      <w:r>
        <w:t>and</w:t>
      </w:r>
      <w:proofErr w:type="spellEnd"/>
      <w:r>
        <w:t xml:space="preserve"> of </w:t>
      </w:r>
      <w:proofErr w:type="spellStart"/>
      <w:r>
        <w:t>the</w:t>
      </w:r>
      <w:proofErr w:type="spellEnd"/>
      <w:r>
        <w:t xml:space="preserve"> Son </w:t>
      </w:r>
      <w:proofErr w:type="spellStart"/>
      <w:r>
        <w:t>and</w:t>
      </w:r>
      <w:proofErr w:type="spellEnd"/>
      <w:r>
        <w:t xml:space="preserve"> of </w:t>
      </w:r>
      <w:proofErr w:type="spellStart"/>
      <w:r>
        <w:t>the</w:t>
      </w:r>
      <w:proofErr w:type="spellEnd"/>
      <w:r>
        <w:t xml:space="preserve"> </w:t>
      </w:r>
      <w:proofErr w:type="spellStart"/>
      <w:r>
        <w:t>Holy</w:t>
      </w:r>
      <w:proofErr w:type="spellEnd"/>
      <w:r>
        <w:t xml:space="preserve"> Spirit"[2]), </w:t>
      </w:r>
      <w:proofErr w:type="spellStart"/>
      <w:r>
        <w:t>which</w:t>
      </w:r>
      <w:proofErr w:type="spellEnd"/>
      <w:r>
        <w:t xml:space="preserve"> is part of </w:t>
      </w:r>
      <w:proofErr w:type="spellStart"/>
      <w:r>
        <w:t>the</w:t>
      </w:r>
      <w:proofErr w:type="spellEnd"/>
      <w:r>
        <w:t xml:space="preserve"> </w:t>
      </w:r>
      <w:proofErr w:type="spellStart"/>
      <w:r>
        <w:t>Great</w:t>
      </w:r>
      <w:proofErr w:type="spellEnd"/>
      <w:r>
        <w:t xml:space="preserve"> </w:t>
      </w:r>
      <w:proofErr w:type="spellStart"/>
      <w:r>
        <w:t>Commission</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Bible</w:t>
      </w:r>
      <w:proofErr w:type="spellEnd"/>
      <w:r>
        <w:t xml:space="preserve"> </w:t>
      </w:r>
      <w:proofErr w:type="spellStart"/>
      <w:r>
        <w:t>scholar</w:t>
      </w:r>
      <w:proofErr w:type="spellEnd"/>
      <w:r>
        <w:t xml:space="preserve"> John Norman Davidson Kelly, 2nd-century </w:t>
      </w:r>
      <w:proofErr w:type="spellStart"/>
      <w:r>
        <w:t>church</w:t>
      </w:r>
      <w:proofErr w:type="spellEnd"/>
      <w:r>
        <w:t xml:space="preserve"> </w:t>
      </w:r>
      <w:proofErr w:type="spellStart"/>
      <w:r>
        <w:t>fathers</w:t>
      </w:r>
      <w:proofErr w:type="spellEnd"/>
      <w:r>
        <w:t xml:space="preserve"> </w:t>
      </w:r>
      <w:proofErr w:type="spellStart"/>
      <w:r>
        <w:t>Tertullian</w:t>
      </w:r>
      <w:proofErr w:type="spellEnd"/>
      <w:r>
        <w:t xml:space="preserve"> </w:t>
      </w:r>
      <w:proofErr w:type="spellStart"/>
      <w:r>
        <w:t>and</w:t>
      </w:r>
      <w:proofErr w:type="spellEnd"/>
      <w:r>
        <w:t xml:space="preserve"> </w:t>
      </w:r>
      <w:proofErr w:type="spellStart"/>
      <w:r>
        <w:t>Irenaeus</w:t>
      </w:r>
      <w:proofErr w:type="spellEnd"/>
      <w:r>
        <w:t xml:space="preserve"> </w:t>
      </w:r>
      <w:proofErr w:type="spellStart"/>
      <w:r>
        <w:t>cite</w:t>
      </w:r>
      <w:proofErr w:type="spellEnd"/>
      <w:r>
        <w:t xml:space="preserve"> </w:t>
      </w:r>
      <w:proofErr w:type="spellStart"/>
      <w:r>
        <w:t>it</w:t>
      </w:r>
      <w:proofErr w:type="spellEnd"/>
      <w:r>
        <w:t xml:space="preserve"> in </w:t>
      </w:r>
      <w:proofErr w:type="spellStart"/>
      <w:r>
        <w:t>their</w:t>
      </w:r>
      <w:proofErr w:type="spellEnd"/>
      <w:r>
        <w:t xml:space="preserve"> works.[3]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Oxford </w:t>
      </w:r>
      <w:proofErr w:type="spellStart"/>
      <w:r>
        <w:t>Dictionary</w:t>
      </w:r>
      <w:proofErr w:type="spellEnd"/>
      <w:r>
        <w:t xml:space="preserve"> of </w:t>
      </w:r>
      <w:proofErr w:type="spellStart"/>
      <w:r>
        <w:t>the</w:t>
      </w:r>
      <w:proofErr w:type="spellEnd"/>
      <w:r>
        <w:t xml:space="preserve"> Christian </w:t>
      </w:r>
      <w:proofErr w:type="spellStart"/>
      <w:r>
        <w:t>Church</w:t>
      </w:r>
      <w:proofErr w:type="spellEnd"/>
      <w:r>
        <w:t xml:space="preserve">, </w:t>
      </w:r>
      <w:proofErr w:type="spellStart"/>
      <w:r>
        <w:t>the</w:t>
      </w:r>
      <w:proofErr w:type="spellEnd"/>
      <w:r>
        <w:t xml:space="preserve"> </w:t>
      </w:r>
      <w:proofErr w:type="spellStart"/>
      <w:r>
        <w:t>first</w:t>
      </w:r>
      <w:proofErr w:type="spellEnd"/>
      <w:r>
        <w:t xml:space="preserve"> </w:t>
      </w:r>
      <w:proofErr w:type="spellStart"/>
      <w:r>
        <w:t>text</w:t>
      </w:r>
      <w:proofErr w:type="spellEnd"/>
      <w:r>
        <w:t xml:space="preserve"> </w:t>
      </w:r>
      <w:proofErr w:type="spellStart"/>
      <w:r>
        <w:t>attesting</w:t>
      </w:r>
      <w:proofErr w:type="spellEnd"/>
      <w:r>
        <w:t xml:space="preserve"> </w:t>
      </w:r>
      <w:proofErr w:type="spellStart"/>
      <w:r>
        <w:t>it</w:t>
      </w:r>
      <w:proofErr w:type="spellEnd"/>
      <w:r>
        <w:t xml:space="preserve"> is </w:t>
      </w:r>
      <w:proofErr w:type="spellStart"/>
      <w:r>
        <w:t>a</w:t>
      </w:r>
      <w:proofErr w:type="spellEnd"/>
      <w:r>
        <w:t xml:space="preserve"> letter </w:t>
      </w:r>
      <w:proofErr w:type="spellStart"/>
      <w:r>
        <w:t>to</w:t>
      </w:r>
      <w:proofErr w:type="spellEnd"/>
      <w:r>
        <w:t xml:space="preserve"> Pope Julius I in 340 </w:t>
      </w:r>
      <w:proofErr w:type="spellStart"/>
      <w:r>
        <w:t>or</w:t>
      </w:r>
      <w:proofErr w:type="spellEnd"/>
      <w:r>
        <w:t xml:space="preserve"> 341,</w:t>
      </w:r>
    </w:p>
  </w:footnote>
  <w:footnote w:id="3">
    <w:p w:rsidR="00893037" w:rsidRDefault="00893037">
      <w:pPr>
        <w:pStyle w:val="FootnoteText"/>
      </w:pPr>
      <w:r>
        <w:rPr>
          <w:rStyle w:val="FootnoteReference"/>
        </w:rPr>
        <w:footnoteRef/>
      </w:r>
      <w:r>
        <w:t xml:space="preserve"> </w:t>
      </w:r>
      <w:proofErr w:type="spellStart"/>
      <w:r w:rsidRPr="00893037">
        <w:t>But</w:t>
      </w:r>
      <w:proofErr w:type="spellEnd"/>
      <w:r w:rsidRPr="00893037">
        <w:t xml:space="preserve"> </w:t>
      </w:r>
      <w:proofErr w:type="spellStart"/>
      <w:r w:rsidRPr="00893037">
        <w:t>what</w:t>
      </w:r>
      <w:proofErr w:type="spellEnd"/>
      <w:r w:rsidRPr="00893037">
        <w:t xml:space="preserve"> </w:t>
      </w:r>
      <w:proofErr w:type="spellStart"/>
      <w:r w:rsidRPr="00893037">
        <w:t>existed</w:t>
      </w:r>
      <w:proofErr w:type="spellEnd"/>
      <w:r w:rsidRPr="00893037">
        <w:t xml:space="preserve"> </w:t>
      </w:r>
      <w:proofErr w:type="spellStart"/>
      <w:r w:rsidRPr="00893037">
        <w:t>at</w:t>
      </w:r>
      <w:proofErr w:type="spellEnd"/>
      <w:r w:rsidRPr="00893037">
        <w:t xml:space="preserve"> </w:t>
      </w:r>
      <w:proofErr w:type="spellStart"/>
      <w:r w:rsidRPr="00893037">
        <w:t>that</w:t>
      </w:r>
      <w:proofErr w:type="spellEnd"/>
      <w:r w:rsidRPr="00893037">
        <w:t xml:space="preserve"> </w:t>
      </w:r>
      <w:proofErr w:type="spellStart"/>
      <w:r w:rsidRPr="00893037">
        <w:t>time</w:t>
      </w:r>
      <w:proofErr w:type="spellEnd"/>
      <w:r w:rsidRPr="00893037">
        <w:t xml:space="preserve"> was </w:t>
      </w:r>
      <w:proofErr w:type="spellStart"/>
      <w:r w:rsidRPr="00893037">
        <w:t>not</w:t>
      </w:r>
      <w:proofErr w:type="spellEnd"/>
      <w:r w:rsidRPr="00893037">
        <w:t xml:space="preserve"> </w:t>
      </w:r>
      <w:proofErr w:type="spellStart"/>
      <w:r w:rsidRPr="00893037">
        <w:t>what</w:t>
      </w:r>
      <w:proofErr w:type="spellEnd"/>
      <w:r w:rsidRPr="00893037">
        <w:t xml:space="preserve"> is </w:t>
      </w:r>
      <w:proofErr w:type="spellStart"/>
      <w:r w:rsidRPr="00893037">
        <w:t>now</w:t>
      </w:r>
      <w:proofErr w:type="spellEnd"/>
      <w:r w:rsidRPr="00893037">
        <w:t xml:space="preserve"> </w:t>
      </w:r>
      <w:proofErr w:type="spellStart"/>
      <w:r w:rsidRPr="00893037">
        <w:t>known</w:t>
      </w:r>
      <w:proofErr w:type="spellEnd"/>
      <w:r w:rsidRPr="00893037">
        <w:t xml:space="preserve"> as </w:t>
      </w:r>
      <w:proofErr w:type="spellStart"/>
      <w:r w:rsidRPr="00893037">
        <w:t>the</w:t>
      </w:r>
      <w:proofErr w:type="spellEnd"/>
      <w:r w:rsidRPr="00893037">
        <w:t xml:space="preserve"> </w:t>
      </w:r>
      <w:proofErr w:type="spellStart"/>
      <w:r w:rsidRPr="00893037">
        <w:t>Apostles</w:t>
      </w:r>
      <w:proofErr w:type="spellEnd"/>
      <w:r w:rsidRPr="00893037">
        <w:t xml:space="preserve">' </w:t>
      </w:r>
      <w:proofErr w:type="spellStart"/>
      <w:r w:rsidRPr="00893037">
        <w:t>Creed</w:t>
      </w:r>
      <w:proofErr w:type="spellEnd"/>
      <w:r w:rsidRPr="00893037">
        <w:t xml:space="preserve"> </w:t>
      </w:r>
      <w:proofErr w:type="spellStart"/>
      <w:r w:rsidRPr="00893037">
        <w:t>but</w:t>
      </w:r>
      <w:proofErr w:type="spellEnd"/>
      <w:r w:rsidRPr="00893037">
        <w:t xml:space="preserve"> </w:t>
      </w:r>
      <w:proofErr w:type="spellStart"/>
      <w:r w:rsidRPr="00893037">
        <w:t>a</w:t>
      </w:r>
      <w:proofErr w:type="spellEnd"/>
      <w:r w:rsidRPr="00893037">
        <w:t xml:space="preserve"> </w:t>
      </w:r>
      <w:proofErr w:type="spellStart"/>
      <w:r w:rsidRPr="00893037">
        <w:t>shorter</w:t>
      </w:r>
      <w:proofErr w:type="spellEnd"/>
      <w:r w:rsidRPr="00893037">
        <w:t xml:space="preserve"> </w:t>
      </w:r>
      <w:proofErr w:type="spellStart"/>
      <w:r w:rsidRPr="00893037">
        <w:t>statement</w:t>
      </w:r>
      <w:proofErr w:type="spellEnd"/>
      <w:r w:rsidRPr="00893037">
        <w:t xml:space="preserve"> of belief </w:t>
      </w:r>
      <w:proofErr w:type="spellStart"/>
      <w:r w:rsidRPr="00893037">
        <w:t>that</w:t>
      </w:r>
      <w:proofErr w:type="spellEnd"/>
      <w:r w:rsidRPr="00893037">
        <w:t xml:space="preserve">, </w:t>
      </w:r>
      <w:proofErr w:type="spellStart"/>
      <w:r w:rsidRPr="00893037">
        <w:t>for</w:t>
      </w:r>
      <w:proofErr w:type="spellEnd"/>
      <w:r w:rsidRPr="00893037">
        <w:t xml:space="preserve"> </w:t>
      </w:r>
      <w:proofErr w:type="spellStart"/>
      <w:r w:rsidRPr="00893037">
        <w:t>instance</w:t>
      </w:r>
      <w:proofErr w:type="spellEnd"/>
      <w:r w:rsidRPr="00893037">
        <w:t xml:space="preserve">, </w:t>
      </w:r>
      <w:proofErr w:type="spellStart"/>
      <w:r w:rsidRPr="00893037">
        <w:t>did</w:t>
      </w:r>
      <w:proofErr w:type="spellEnd"/>
      <w:r w:rsidRPr="00893037">
        <w:t xml:space="preserve"> </w:t>
      </w:r>
      <w:proofErr w:type="spellStart"/>
      <w:r w:rsidRPr="00893037">
        <w:t>not</w:t>
      </w:r>
      <w:proofErr w:type="spellEnd"/>
      <w:r w:rsidRPr="00893037">
        <w:t xml:space="preserve"> </w:t>
      </w:r>
      <w:proofErr w:type="spellStart"/>
      <w:r w:rsidRPr="00893037">
        <w:t>include</w:t>
      </w:r>
      <w:proofErr w:type="spellEnd"/>
      <w:r w:rsidRPr="00893037">
        <w:t xml:space="preserve"> </w:t>
      </w:r>
      <w:proofErr w:type="spellStart"/>
      <w:r w:rsidRPr="00893037">
        <w:t>the</w:t>
      </w:r>
      <w:proofErr w:type="spellEnd"/>
      <w:r w:rsidRPr="00893037">
        <w:t xml:space="preserve"> </w:t>
      </w:r>
      <w:proofErr w:type="spellStart"/>
      <w:r w:rsidRPr="00893037">
        <w:t>phrase</w:t>
      </w:r>
      <w:proofErr w:type="spellEnd"/>
      <w:r w:rsidRPr="00893037">
        <w:t xml:space="preserve"> "maker of </w:t>
      </w:r>
      <w:proofErr w:type="spellStart"/>
      <w:r w:rsidRPr="00893037">
        <w:t>heaven</w:t>
      </w:r>
      <w:proofErr w:type="spellEnd"/>
      <w:r w:rsidRPr="00893037">
        <w:t xml:space="preserve"> </w:t>
      </w:r>
      <w:proofErr w:type="spellStart"/>
      <w:r w:rsidRPr="00893037">
        <w:t>and</w:t>
      </w:r>
      <w:proofErr w:type="spellEnd"/>
      <w:r w:rsidRPr="00893037">
        <w:t xml:space="preserve"> </w:t>
      </w:r>
      <w:proofErr w:type="spellStart"/>
      <w:r w:rsidRPr="00893037">
        <w:t>earth</w:t>
      </w:r>
      <w:proofErr w:type="spellEnd"/>
      <w:r w:rsidRPr="00893037">
        <w:t xml:space="preserve">", </w:t>
      </w:r>
      <w:proofErr w:type="spellStart"/>
      <w:r w:rsidRPr="00893037">
        <w:t>a</w:t>
      </w:r>
      <w:proofErr w:type="spellEnd"/>
      <w:r w:rsidRPr="00893037">
        <w:t xml:space="preserve"> </w:t>
      </w:r>
      <w:proofErr w:type="spellStart"/>
      <w:r w:rsidRPr="00893037">
        <w:t>phrase</w:t>
      </w:r>
      <w:proofErr w:type="spellEnd"/>
      <w:r w:rsidRPr="00893037">
        <w:t xml:space="preserve"> </w:t>
      </w:r>
      <w:proofErr w:type="spellStart"/>
      <w:r w:rsidRPr="00893037">
        <w:t>that</w:t>
      </w:r>
      <w:proofErr w:type="spellEnd"/>
      <w:r w:rsidRPr="00893037">
        <w:t xml:space="preserve"> </w:t>
      </w:r>
      <w:proofErr w:type="spellStart"/>
      <w:r w:rsidRPr="00893037">
        <w:t>may</w:t>
      </w:r>
      <w:proofErr w:type="spellEnd"/>
      <w:r w:rsidRPr="00893037">
        <w:t xml:space="preserve"> </w:t>
      </w:r>
      <w:proofErr w:type="spellStart"/>
      <w:r w:rsidRPr="00893037">
        <w:t>have</w:t>
      </w:r>
      <w:proofErr w:type="spellEnd"/>
      <w:r w:rsidRPr="00893037">
        <w:t xml:space="preserve"> been </w:t>
      </w:r>
      <w:proofErr w:type="spellStart"/>
      <w:r w:rsidRPr="00893037">
        <w:t>inserted</w:t>
      </w:r>
      <w:proofErr w:type="spellEnd"/>
      <w:r w:rsidRPr="00893037">
        <w:t xml:space="preserve"> </w:t>
      </w:r>
      <w:proofErr w:type="spellStart"/>
      <w:r w:rsidRPr="00893037">
        <w:t>only</w:t>
      </w:r>
      <w:proofErr w:type="spellEnd"/>
      <w:r w:rsidRPr="00893037">
        <w:t xml:space="preserve"> in </w:t>
      </w:r>
      <w:proofErr w:type="spellStart"/>
      <w:r w:rsidRPr="00893037">
        <w:t>the</w:t>
      </w:r>
      <w:proofErr w:type="spellEnd"/>
      <w:r w:rsidRPr="00893037">
        <w:t xml:space="preserve"> 7th </w:t>
      </w:r>
      <w:proofErr w:type="spellStart"/>
      <w:r w:rsidRPr="00893037">
        <w:t>century</w:t>
      </w:r>
      <w:proofErr w:type="spellEnd"/>
      <w:r w:rsidRPr="00893037">
        <w:t>.</w:t>
      </w:r>
      <w:r>
        <w:t xml:space="preserve"> </w:t>
      </w:r>
    </w:p>
  </w:footnote>
  <w:footnote w:id="4">
    <w:p w:rsidR="00937DF0" w:rsidRDefault="00937DF0" w:rsidP="00937DF0">
      <w:pPr>
        <w:pStyle w:val="FootnoteText"/>
      </w:pPr>
      <w:r>
        <w:rPr>
          <w:rStyle w:val="FootnoteReference"/>
        </w:rPr>
        <w:footnoteRef/>
      </w:r>
      <w:r>
        <w:t xml:space="preserve"> Efesiërs 1:5: “In sy liefde het Hy ons, volgens sy genadige beskikking, toe ook al daarvoor bestem om deur Jesus Christus sy kinders te wees. 6 Daarom moet ons God prys vir sy wonderlike genade wat Hy in die Geliefde vrylik aan ons geskenk het.”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FBA" w:rsidRDefault="00803FBA" w:rsidP="00CF67B4"/>
  <w:p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1316D3C"/>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0D774718"/>
    <w:multiLevelType w:val="hybridMultilevel"/>
    <w:tmpl w:val="525E78B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D644BE"/>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FE5B70"/>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D4CFB"/>
    <w:multiLevelType w:val="hybridMultilevel"/>
    <w:tmpl w:val="0924283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2"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557852"/>
    <w:multiLevelType w:val="hybridMultilevel"/>
    <w:tmpl w:val="7C0A2CD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57855BB0"/>
    <w:multiLevelType w:val="hybridMultilevel"/>
    <w:tmpl w:val="96F4745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B67FD"/>
    <w:multiLevelType w:val="hybridMultilevel"/>
    <w:tmpl w:val="D304017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9"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0"/>
  </w:num>
  <w:num w:numId="4">
    <w:abstractNumId w:val="2"/>
  </w:num>
  <w:num w:numId="5">
    <w:abstractNumId w:val="20"/>
  </w:num>
  <w:num w:numId="6">
    <w:abstractNumId w:val="22"/>
  </w:num>
  <w:num w:numId="7">
    <w:abstractNumId w:val="28"/>
  </w:num>
  <w:num w:numId="8">
    <w:abstractNumId w:val="40"/>
  </w:num>
  <w:num w:numId="9">
    <w:abstractNumId w:val="8"/>
  </w:num>
  <w:num w:numId="10">
    <w:abstractNumId w:val="37"/>
  </w:num>
  <w:num w:numId="11">
    <w:abstractNumId w:val="17"/>
  </w:num>
  <w:num w:numId="12">
    <w:abstractNumId w:val="4"/>
  </w:num>
  <w:num w:numId="13">
    <w:abstractNumId w:val="35"/>
  </w:num>
  <w:num w:numId="14">
    <w:abstractNumId w:val="13"/>
  </w:num>
  <w:num w:numId="15">
    <w:abstractNumId w:val="5"/>
  </w:num>
  <w:num w:numId="16">
    <w:abstractNumId w:val="32"/>
  </w:num>
  <w:num w:numId="17">
    <w:abstractNumId w:val="39"/>
  </w:num>
  <w:num w:numId="18">
    <w:abstractNumId w:val="23"/>
  </w:num>
  <w:num w:numId="19">
    <w:abstractNumId w:val="7"/>
  </w:num>
  <w:num w:numId="20">
    <w:abstractNumId w:val="16"/>
  </w:num>
  <w:num w:numId="21">
    <w:abstractNumId w:val="10"/>
  </w:num>
  <w:num w:numId="22">
    <w:abstractNumId w:val="30"/>
  </w:num>
  <w:num w:numId="23">
    <w:abstractNumId w:val="24"/>
  </w:num>
  <w:num w:numId="24">
    <w:abstractNumId w:val="36"/>
  </w:num>
  <w:num w:numId="25">
    <w:abstractNumId w:val="15"/>
  </w:num>
  <w:num w:numId="26">
    <w:abstractNumId w:val="27"/>
  </w:num>
  <w:num w:numId="27">
    <w:abstractNumId w:val="3"/>
  </w:num>
  <w:num w:numId="28">
    <w:abstractNumId w:val="14"/>
  </w:num>
  <w:num w:numId="29">
    <w:abstractNumId w:val="18"/>
  </w:num>
  <w:num w:numId="30">
    <w:abstractNumId w:val="26"/>
  </w:num>
  <w:num w:numId="31">
    <w:abstractNumId w:val="25"/>
  </w:num>
  <w:num w:numId="32">
    <w:abstractNumId w:val="12"/>
  </w:num>
  <w:num w:numId="33">
    <w:abstractNumId w:val="6"/>
  </w:num>
  <w:num w:numId="34">
    <w:abstractNumId w:val="33"/>
  </w:num>
  <w:num w:numId="35">
    <w:abstractNumId w:val="38"/>
  </w:num>
  <w:num w:numId="36">
    <w:abstractNumId w:val="9"/>
  </w:num>
  <w:num w:numId="37">
    <w:abstractNumId w:val="34"/>
  </w:num>
  <w:num w:numId="38">
    <w:abstractNumId w:val="21"/>
  </w:num>
  <w:num w:numId="39">
    <w:abstractNumId w:val="29"/>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46B3"/>
    <w:rsid w:val="00056FA6"/>
    <w:rsid w:val="00057357"/>
    <w:rsid w:val="00064D14"/>
    <w:rsid w:val="0006502B"/>
    <w:rsid w:val="000749C7"/>
    <w:rsid w:val="00075B2D"/>
    <w:rsid w:val="0007644B"/>
    <w:rsid w:val="00076D76"/>
    <w:rsid w:val="00080C85"/>
    <w:rsid w:val="000843EE"/>
    <w:rsid w:val="000976A0"/>
    <w:rsid w:val="000A0748"/>
    <w:rsid w:val="000A1B9A"/>
    <w:rsid w:val="000A63D2"/>
    <w:rsid w:val="000A7F8F"/>
    <w:rsid w:val="000B00D3"/>
    <w:rsid w:val="000B3893"/>
    <w:rsid w:val="000C2CAA"/>
    <w:rsid w:val="000C3C2B"/>
    <w:rsid w:val="000C5F46"/>
    <w:rsid w:val="000C6D22"/>
    <w:rsid w:val="000D4871"/>
    <w:rsid w:val="000D61E3"/>
    <w:rsid w:val="000F2F59"/>
    <w:rsid w:val="000F72E3"/>
    <w:rsid w:val="00105457"/>
    <w:rsid w:val="00107B9A"/>
    <w:rsid w:val="00113EAE"/>
    <w:rsid w:val="00114FA6"/>
    <w:rsid w:val="00120E8E"/>
    <w:rsid w:val="001229ED"/>
    <w:rsid w:val="00122B1A"/>
    <w:rsid w:val="00130EF5"/>
    <w:rsid w:val="00132AF1"/>
    <w:rsid w:val="001333E8"/>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E6B21"/>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5F15"/>
    <w:rsid w:val="00267706"/>
    <w:rsid w:val="00274106"/>
    <w:rsid w:val="00276DC3"/>
    <w:rsid w:val="00280971"/>
    <w:rsid w:val="00283745"/>
    <w:rsid w:val="00285338"/>
    <w:rsid w:val="00286415"/>
    <w:rsid w:val="00291357"/>
    <w:rsid w:val="00292050"/>
    <w:rsid w:val="002A4FFD"/>
    <w:rsid w:val="002A5655"/>
    <w:rsid w:val="002B7A98"/>
    <w:rsid w:val="002D2DC9"/>
    <w:rsid w:val="002D5136"/>
    <w:rsid w:val="002D7703"/>
    <w:rsid w:val="002E43CA"/>
    <w:rsid w:val="002E538C"/>
    <w:rsid w:val="002F3812"/>
    <w:rsid w:val="002F4F15"/>
    <w:rsid w:val="00307D10"/>
    <w:rsid w:val="00310972"/>
    <w:rsid w:val="00310D38"/>
    <w:rsid w:val="00312D7D"/>
    <w:rsid w:val="00313ED5"/>
    <w:rsid w:val="00314246"/>
    <w:rsid w:val="00321ACD"/>
    <w:rsid w:val="00321B98"/>
    <w:rsid w:val="0032708E"/>
    <w:rsid w:val="003400EA"/>
    <w:rsid w:val="00341014"/>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3F7F9B"/>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73F37"/>
    <w:rsid w:val="00484BF4"/>
    <w:rsid w:val="00490FE7"/>
    <w:rsid w:val="00491A51"/>
    <w:rsid w:val="004942B3"/>
    <w:rsid w:val="004A0F8D"/>
    <w:rsid w:val="004A14BF"/>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1394F"/>
    <w:rsid w:val="0052281B"/>
    <w:rsid w:val="0052292C"/>
    <w:rsid w:val="00523AD6"/>
    <w:rsid w:val="00523FF6"/>
    <w:rsid w:val="00525CCC"/>
    <w:rsid w:val="005276DD"/>
    <w:rsid w:val="00527F38"/>
    <w:rsid w:val="00542B8E"/>
    <w:rsid w:val="00542C79"/>
    <w:rsid w:val="0054404B"/>
    <w:rsid w:val="00547915"/>
    <w:rsid w:val="00550627"/>
    <w:rsid w:val="005521A9"/>
    <w:rsid w:val="00552385"/>
    <w:rsid w:val="00566E00"/>
    <w:rsid w:val="0058422D"/>
    <w:rsid w:val="00596497"/>
    <w:rsid w:val="005965C3"/>
    <w:rsid w:val="005A3C70"/>
    <w:rsid w:val="005A57E8"/>
    <w:rsid w:val="005A7D52"/>
    <w:rsid w:val="005B4A2D"/>
    <w:rsid w:val="005B4DB9"/>
    <w:rsid w:val="005B68CF"/>
    <w:rsid w:val="005C02F4"/>
    <w:rsid w:val="005C16A7"/>
    <w:rsid w:val="005C1E1D"/>
    <w:rsid w:val="005C6FAF"/>
    <w:rsid w:val="005D10A2"/>
    <w:rsid w:val="005D5DAF"/>
    <w:rsid w:val="005D6E63"/>
    <w:rsid w:val="005E3119"/>
    <w:rsid w:val="005E3C72"/>
    <w:rsid w:val="005F3B5E"/>
    <w:rsid w:val="00604C94"/>
    <w:rsid w:val="00616482"/>
    <w:rsid w:val="00616B29"/>
    <w:rsid w:val="0062080A"/>
    <w:rsid w:val="00620F32"/>
    <w:rsid w:val="0062237F"/>
    <w:rsid w:val="00623D88"/>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3A87"/>
    <w:rsid w:val="006F76D7"/>
    <w:rsid w:val="00707FA7"/>
    <w:rsid w:val="007110FE"/>
    <w:rsid w:val="00714A6B"/>
    <w:rsid w:val="007177E0"/>
    <w:rsid w:val="007204DB"/>
    <w:rsid w:val="00722264"/>
    <w:rsid w:val="00722897"/>
    <w:rsid w:val="00722FF6"/>
    <w:rsid w:val="00724D30"/>
    <w:rsid w:val="00726757"/>
    <w:rsid w:val="00732A2D"/>
    <w:rsid w:val="007331C1"/>
    <w:rsid w:val="00733487"/>
    <w:rsid w:val="007349AC"/>
    <w:rsid w:val="0074183F"/>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037"/>
    <w:rsid w:val="008937FB"/>
    <w:rsid w:val="008A0624"/>
    <w:rsid w:val="008A6F1B"/>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37DF0"/>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B0769"/>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C6B38"/>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16EA"/>
    <w:rsid w:val="00D72F20"/>
    <w:rsid w:val="00D7341F"/>
    <w:rsid w:val="00D74014"/>
    <w:rsid w:val="00D76BBF"/>
    <w:rsid w:val="00D76DC7"/>
    <w:rsid w:val="00D8480B"/>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373DA"/>
    <w:rsid w:val="00E47DCB"/>
    <w:rsid w:val="00E51041"/>
    <w:rsid w:val="00E52CB2"/>
    <w:rsid w:val="00E534AA"/>
    <w:rsid w:val="00E639FA"/>
    <w:rsid w:val="00E646CC"/>
    <w:rsid w:val="00E6737D"/>
    <w:rsid w:val="00E71745"/>
    <w:rsid w:val="00E7263E"/>
    <w:rsid w:val="00E8446F"/>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EF76DC"/>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77160"/>
    <w:rsid w:val="00F866F9"/>
    <w:rsid w:val="00FA1057"/>
    <w:rsid w:val="00FA3D9A"/>
    <w:rsid w:val="00FA4732"/>
    <w:rsid w:val="00FA761C"/>
    <w:rsid w:val="00FA7D3E"/>
    <w:rsid w:val="00FB278A"/>
    <w:rsid w:val="00FB406E"/>
    <w:rsid w:val="00FC2520"/>
    <w:rsid w:val="00FC5114"/>
    <w:rsid w:val="00FC781D"/>
    <w:rsid w:val="00FD7E9B"/>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CB364-7E32-4279-AFC8-01F32CDF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A6F1B"/>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A6F1B"/>
    <w:rPr>
      <w:rFonts w:ascii="Arial Narrow" w:hAnsi="Arial Narrow"/>
      <w:b/>
      <w:sz w:val="28"/>
      <w:szCs w:val="24"/>
      <w:shd w:val="clear" w:color="auto" w:fill="E5DFEC" w:themeFill="accent4" w:themeFillTint="33"/>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paragraph" w:styleId="FootnoteText">
    <w:name w:val="footnote text"/>
    <w:basedOn w:val="Normal"/>
    <w:link w:val="FootnoteTextChar"/>
    <w:uiPriority w:val="99"/>
    <w:unhideWhenUsed/>
    <w:rsid w:val="00893037"/>
    <w:pPr>
      <w:spacing w:line="240" w:lineRule="auto"/>
    </w:pPr>
    <w:rPr>
      <w:sz w:val="20"/>
      <w:szCs w:val="20"/>
    </w:rPr>
  </w:style>
  <w:style w:type="character" w:customStyle="1" w:styleId="FootnoteTextChar">
    <w:name w:val="Footnote Text Char"/>
    <w:basedOn w:val="DefaultParagraphFont"/>
    <w:link w:val="FootnoteText"/>
    <w:uiPriority w:val="99"/>
    <w:rsid w:val="00893037"/>
    <w:rPr>
      <w:rFonts w:ascii="Century Gothic" w:hAnsi="Century Gothic"/>
      <w:lang w:eastAsia="en-US"/>
    </w:rPr>
  </w:style>
  <w:style w:type="character" w:styleId="FootnoteReference">
    <w:name w:val="footnote reference"/>
    <w:basedOn w:val="DefaultParagraphFont"/>
    <w:uiPriority w:val="99"/>
    <w:semiHidden/>
    <w:unhideWhenUsed/>
    <w:rsid w:val="00893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5607">
      <w:bodyDiv w:val="1"/>
      <w:marLeft w:val="0"/>
      <w:marRight w:val="0"/>
      <w:marTop w:val="0"/>
      <w:marBottom w:val="0"/>
      <w:divBdr>
        <w:top w:val="none" w:sz="0" w:space="0" w:color="auto"/>
        <w:left w:val="none" w:sz="0" w:space="0" w:color="auto"/>
        <w:bottom w:val="none" w:sz="0" w:space="0" w:color="auto"/>
        <w:right w:val="none" w:sz="0" w:space="0" w:color="auto"/>
      </w:divBdr>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A973-3834-45BE-AB6B-186F2EAA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1224</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2017-07-18T07:22:00Z</cp:lastPrinted>
  <dcterms:created xsi:type="dcterms:W3CDTF">2017-08-16T11:21:00Z</dcterms:created>
  <dcterms:modified xsi:type="dcterms:W3CDTF">2017-08-16T11:21:00Z</dcterms:modified>
</cp:coreProperties>
</file>