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74EE77EA" w14:textId="3F459046" w:rsidR="001A3453" w:rsidRPr="003153B1" w:rsidRDefault="00B17DAD" w:rsidP="007F67ED">
      <w:pPr>
        <w:rPr>
          <w:b/>
        </w:rPr>
      </w:pPr>
      <w:r w:rsidRPr="003153B1">
        <w:rPr>
          <w:b/>
          <w:noProof/>
          <w:lang w:eastAsia="af-ZA"/>
        </w:rPr>
        <mc:AlternateContent>
          <mc:Choice Requires="wps">
            <w:drawing>
              <wp:anchor distT="0" distB="0" distL="114300" distR="114300" simplePos="0" relativeHeight="251663360" behindDoc="0" locked="0" layoutInCell="1" allowOverlap="1" wp14:anchorId="6CB1C6E3" wp14:editId="228685BB">
                <wp:simplePos x="0" y="0"/>
                <wp:positionH relativeFrom="column">
                  <wp:posOffset>-365125</wp:posOffset>
                </wp:positionH>
                <wp:positionV relativeFrom="paragraph">
                  <wp:posOffset>53340</wp:posOffset>
                </wp:positionV>
                <wp:extent cx="2571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5B33535C" w14:textId="77777777" w:rsidR="006C0503" w:rsidRDefault="006C0503" w:rsidP="00A51BA8">
                            <w:pPr>
                              <w:spacing w:line="240" w:lineRule="auto"/>
                              <w:jc w:val="center"/>
                            </w:pPr>
                            <w:r>
                              <w:t>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B1C6E3" id="_x0000_t202" coordsize="21600,21600" o:spt="202" path="m,l,21600r21600,l21600,xe">
                <v:stroke joinstyle="miter"/>
                <v:path gradientshapeok="t" o:connecttype="rect"/>
              </v:shapetype>
              <v:shape id="Text Box 2" o:spid="_x0000_s1026" type="#_x0000_t202" style="position:absolute;left:0;text-align:left;margin-left:-28.75pt;margin-top:4.2pt;width:2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">
                <v:textbox style="mso-fit-shape-to-text:t" inset="0,0,0,0">
                  <w:txbxContent>
                    <w:p w14:paraId="5B33535C" w14:textId="77777777" w:rsidR="006C0503" w:rsidRDefault="006C0503" w:rsidP="00A51BA8">
                      <w:pPr>
                        <w:spacing w:line="240" w:lineRule="auto"/>
                        <w:jc w:val="center"/>
                      </w:pPr>
                      <w:r>
                        <w:t>1</w:t>
                      </w:r>
                    </w:p>
                  </w:txbxContent>
                </v:textbox>
              </v:shape>
            </w:pict>
          </mc:Fallback>
        </mc:AlternateContent>
      </w:r>
      <w:r w:rsidR="00787B74" w:rsidRPr="003153B1">
        <w:rPr>
          <w:b/>
        </w:rPr>
        <w:t>TEMA:</w:t>
      </w:r>
      <w:r w:rsidR="00FA3ACB" w:rsidRPr="003153B1">
        <w:rPr>
          <w:b/>
        </w:rPr>
        <w:t xml:space="preserve"> </w:t>
      </w:r>
      <w:r w:rsidR="003153B1" w:rsidRPr="003153B1">
        <w:rPr>
          <w:b/>
        </w:rPr>
        <w:t>Skyn en laat skyn</w:t>
      </w:r>
    </w:p>
    <w:p w14:paraId="7B7B3A73" w14:textId="6A3F65D1" w:rsidR="00CC42D7" w:rsidRPr="003153B1" w:rsidRDefault="00CC42D7" w:rsidP="007F67ED"/>
    <w:p w14:paraId="1D31FA84" w14:textId="341D20D6" w:rsidR="000226DD" w:rsidRDefault="003153B1" w:rsidP="007F67ED">
      <w:r>
        <w:t>Is dit nie wonderlik om te sien hoe mense die evangelie oor die wêreld uitdra nie</w:t>
      </w:r>
      <w:r>
        <w:rPr>
          <w:rFonts w:ascii="Arial" w:hAnsi="Arial"/>
        </w:rPr>
        <w:t>‽</w:t>
      </w:r>
      <w:r w:rsidR="007D2362">
        <w:t xml:space="preserve"> Hoe mense bereik word wat ek en jy nie kan of gaan bereik nie</w:t>
      </w:r>
      <w:r w:rsidR="007D2362">
        <w:rPr>
          <w:rFonts w:ascii="Arial" w:hAnsi="Arial"/>
        </w:rPr>
        <w:t>‽</w:t>
      </w:r>
      <w:r w:rsidR="007D2362">
        <w:t xml:space="preserve"> Wat maak dit in jou wakker? Hoe reageer jy hierop?</w:t>
      </w:r>
    </w:p>
    <w:p w14:paraId="5C819120" w14:textId="4E4142BA" w:rsidR="007D2362" w:rsidRDefault="007D2362" w:rsidP="007F67ED"/>
    <w:p w14:paraId="38A9BEA6" w14:textId="7ECBB723" w:rsidR="00790839" w:rsidRPr="003153B1" w:rsidRDefault="00790839" w:rsidP="007F67ED">
      <w:r>
        <w:t>Hoor bietjie hoe help die Heilige Gees ons hierin in die brief wat Paulus aan die gemeente in Kolosse geskryf het. Luister na Kolossense 4:2-6. Kolossense 4 is die laaste hoofstuk in die brief. Paulus gee nou ’n paar laaste opdragte aan die gemeente</w:t>
      </w:r>
      <w:r w:rsidR="000B7C6F">
        <w:t>.</w:t>
      </w:r>
    </w:p>
    <w:bookmarkEnd w:id="0"/>
    <w:p w14:paraId="264B6B6D" w14:textId="61AD22FC" w:rsidR="00042C2B" w:rsidRPr="003153B1" w:rsidRDefault="002F240C" w:rsidP="007F67ED">
      <w:r w:rsidRPr="003153B1">
        <w:rPr>
          <w:b/>
          <w:noProof/>
          <w:lang w:eastAsia="af-ZA"/>
        </w:rPr>
        <mc:AlternateContent>
          <mc:Choice Requires="wps">
            <w:drawing>
              <wp:anchor distT="0" distB="0" distL="114300" distR="114300" simplePos="0" relativeHeight="251665408" behindDoc="0" locked="0" layoutInCell="1" allowOverlap="1" wp14:anchorId="1DE3F737" wp14:editId="68D2F0A6">
                <wp:simplePos x="0" y="0"/>
                <wp:positionH relativeFrom="column">
                  <wp:posOffset>-403225</wp:posOffset>
                </wp:positionH>
                <wp:positionV relativeFrom="paragraph">
                  <wp:posOffset>284480</wp:posOffset>
                </wp:positionV>
                <wp:extent cx="25717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2391C409" w14:textId="46C241C1" w:rsidR="002F240C" w:rsidRDefault="002F240C" w:rsidP="00A51BA8">
                            <w:pPr>
                              <w:spacing w:line="240" w:lineRule="auto"/>
                              <w:jc w:val="center"/>
                            </w:pPr>
                            <w:r>
                              <w:t>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E3F737" id="_x0000_s1027" type="#_x0000_t202" style="position:absolute;left:0;text-align:left;margin-left:-31.75pt;margin-top:22.4pt;width:2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">
                <v:textbox style="mso-fit-shape-to-text:t" inset="0,0,0,0">
                  <w:txbxContent>
                    <w:p w14:paraId="2391C409" w14:textId="46C241C1" w:rsidR="002F240C" w:rsidRDefault="002F240C" w:rsidP="00A51BA8">
                      <w:pPr>
                        <w:spacing w:line="240" w:lineRule="auto"/>
                        <w:jc w:val="center"/>
                      </w:pPr>
                      <w:r>
                        <w:t>2</w:t>
                      </w:r>
                    </w:p>
                  </w:txbxContent>
                </v:textbox>
              </v:shape>
            </w:pict>
          </mc:Fallback>
        </mc:AlternateContent>
      </w:r>
    </w:p>
    <w:p w14:paraId="596FA3D4" w14:textId="3A1EE57B" w:rsidR="00042C2B" w:rsidRPr="003153B1" w:rsidRDefault="00042C2B" w:rsidP="00042C2B">
      <w:pPr>
        <w:pStyle w:val="Skrif"/>
      </w:pPr>
      <w:r w:rsidRPr="003153B1">
        <w:t>Kolossense 4:2-6 (NLV):</w:t>
      </w:r>
    </w:p>
    <w:p w14:paraId="5767880E" w14:textId="35AE4F3D" w:rsidR="00042C2B" w:rsidRDefault="00042C2B" w:rsidP="00042C2B">
      <w:pPr>
        <w:pStyle w:val="Skrif"/>
      </w:pPr>
      <w:r w:rsidRPr="003153B1">
        <w:t xml:space="preserve">2Volhard in die gebed. Bid terwyl julle geestelik waaksaam en dankbaar is. 3Bid terselfdertyd ook vir ons, dat God ons geleentheid sal gee om oor die geheim van Christus te praat. Dis hoekom ek in die gevangenis is! 4Bid dat wanneer ek daaroor praat, ek dit so duidelik sal uitlê soos ek dit moet doen. </w:t>
      </w:r>
    </w:p>
    <w:p w14:paraId="7C4EAA59" w14:textId="41064A20" w:rsidR="000B7C6F" w:rsidRDefault="000B7C6F" w:rsidP="000B7C6F"/>
    <w:p w14:paraId="6176BD99" w14:textId="23CBD2BE" w:rsidR="000B7C6F" w:rsidRDefault="000B7C6F" w:rsidP="000B7C6F">
      <w:r>
        <w:t>Paulus roep die gemeente op om te bid en dan veral te bid vir die mense wat die evangelie onder die nie-gelowiges verkondig.</w:t>
      </w:r>
      <w:r w:rsidR="00832FDD">
        <w:t xml:space="preserve"> Bid vir die sendelinge en die evangeliste, bid vir die mense wat die evangelie in die verre ooste en die nabye ooste verkondig. (Die nabye ooste is die ooste van Pretoria want hier bly ook </w:t>
      </w:r>
      <w:r w:rsidR="00C56BF6">
        <w:t xml:space="preserve">baie nie-gelowiges!) Bid vir die mense wat die evangelie in noord Afrika onder die Moslems en in wes Afrika onder die voorvaderaanbidders en in Suid-Afrika onder die </w:t>
      </w:r>
      <w:r w:rsidR="00620F2A">
        <w:t>kerklosses en kerkloses verkondig. Bid dat hulle geleenthede sal kry om dit te doen, bid dat hulle in daardie geleenthede die evangelie duidelik sal verkondig.</w:t>
      </w:r>
    </w:p>
    <w:p w14:paraId="028932F3" w14:textId="0FFC6BAB" w:rsidR="00D64B14" w:rsidRDefault="00D64B14" w:rsidP="000B7C6F"/>
    <w:p w14:paraId="5CA6A0A3" w14:textId="0E4448EA" w:rsidR="00D64B14" w:rsidRDefault="00D64B14" w:rsidP="000B7C6F">
      <w:r>
        <w:t>Bid en ondersteun die mense wat geroep is om die evangelie aan nie-gelowiges te verkodig. Dis die eerste. Maar wat verder. Want die gemeente kan tog nie net ander mense ondersteun en vir hulle bid nie? Wat moet die gemeentelede self doen?</w:t>
      </w:r>
    </w:p>
    <w:p w14:paraId="273BA73B" w14:textId="37E49A2A" w:rsidR="00D64B14" w:rsidRDefault="00D64B14" w:rsidP="000B7C6F"/>
    <w:p w14:paraId="1A5D06BE" w14:textId="5CDAFA5C" w:rsidR="00D64B14" w:rsidRDefault="00D64B14" w:rsidP="000B7C6F">
      <w:r>
        <w:t>’n Mens maak jouself reg dat Paulus nou gaan sê:</w:t>
      </w:r>
    </w:p>
    <w:p w14:paraId="57C37329" w14:textId="188E3DFE" w:rsidR="00D64B14" w:rsidRDefault="00D64B14" w:rsidP="000B7C6F">
      <w:r>
        <w:t xml:space="preserve">“Ons gaan dit ook vir julle bid, dat julle geleenthede sal kry </w:t>
      </w:r>
      <w:r w:rsidR="00E735FA">
        <w:t>en dan duidelik sal verkondig.”</w:t>
      </w:r>
    </w:p>
    <w:p w14:paraId="6459670E" w14:textId="53B20AD1" w:rsidR="00E735FA" w:rsidRDefault="00E735FA" w:rsidP="000B7C6F">
      <w:r>
        <w:t>Of: “En gaan doen julle dieselfde.”</w:t>
      </w:r>
    </w:p>
    <w:p w14:paraId="7055DDF2" w14:textId="64BCC50C" w:rsidR="00E735FA" w:rsidRDefault="00E735FA" w:rsidP="000B7C6F"/>
    <w:p w14:paraId="46C2284C" w14:textId="2E6EB288" w:rsidR="00E735FA" w:rsidRDefault="00E735FA" w:rsidP="000B7C6F">
      <w:r>
        <w:t>Maar dis nie wat hy doen nie. Hoor hoe gaan hy verder:</w:t>
      </w:r>
    </w:p>
    <w:p w14:paraId="7D074743" w14:textId="0ADEB6AC" w:rsidR="000B7C6F" w:rsidRPr="003153B1" w:rsidRDefault="000B7C6F" w:rsidP="000B7C6F"/>
    <w:p w14:paraId="39DB6005" w14:textId="30C7131D" w:rsidR="00042C2B" w:rsidRPr="003153B1" w:rsidRDefault="00042C2B" w:rsidP="00042C2B">
      <w:pPr>
        <w:pStyle w:val="Skrif"/>
      </w:pPr>
      <w:r w:rsidRPr="003153B1">
        <w:t>5In julle verhouding met buitestanders moet julle slim optree deur elke kans te benut. 6Met woorde wat altyd vriendelik en sinvol is</w:t>
      </w:r>
      <w:r w:rsidR="00CC0C4B" w:rsidRPr="003153B1">
        <w:t xml:space="preserve"> </w:t>
      </w:r>
      <w:r w:rsidR="00CC0C4B" w:rsidRPr="003153B1">
        <w:rPr>
          <w:i/>
        </w:rPr>
        <w:t>(“met sout gegeur”)</w:t>
      </w:r>
      <w:r w:rsidRPr="003153B1">
        <w:t xml:space="preserve">, moet julle gereed staan om die regte antwoord vir elke mens te gee. </w:t>
      </w:r>
    </w:p>
    <w:p w14:paraId="5BDC696A" w14:textId="27F8DF39" w:rsidR="00042C2B" w:rsidRPr="003153B1" w:rsidRDefault="00042C2B" w:rsidP="007F67ED"/>
    <w:p w14:paraId="5F195316" w14:textId="69EA0D8F" w:rsidR="00042C2B" w:rsidRPr="003153B1" w:rsidRDefault="00042C2B" w:rsidP="007F67ED"/>
    <w:p w14:paraId="3A8B5C40" w14:textId="2932100A" w:rsidR="00A95068" w:rsidRDefault="005C45EB" w:rsidP="007F67ED">
      <w:r>
        <w:t>Wow, dis interessant! Tree slim op teenoor hulle</w:t>
      </w:r>
      <w:r w:rsidR="00850A79">
        <w:t xml:space="preserve"> deur altyd vriendelik te wees, deur woorde te gebruik wat aangenaam is om te hoor, soos kos wat net reg gesout is. Maak dit lekker en maklik vir ander mense om met jou te gesels. Gesels so met hulle dat hulle net meer en meer met jou wil gesels. Lewe so dat hulle vir jou vrae vra, dat hulle </w:t>
      </w:r>
      <w:r w:rsidR="00731627">
        <w:t>by jou wil weet oor jou lewe. En antwoord dan.</w:t>
      </w:r>
    </w:p>
    <w:p w14:paraId="39754AA2" w14:textId="3DC98739" w:rsidR="00731627" w:rsidRDefault="00731627" w:rsidP="007F67ED"/>
    <w:p w14:paraId="64651A3F" w14:textId="0110B78D" w:rsidR="00731627" w:rsidRDefault="00CA4B5F" w:rsidP="007F67ED">
      <w:r w:rsidRPr="003153B1">
        <w:rPr>
          <w:b/>
          <w:noProof/>
          <w:lang w:eastAsia="af-ZA"/>
        </w:rPr>
        <mc:AlternateContent>
          <mc:Choice Requires="wps">
            <w:drawing>
              <wp:anchor distT="0" distB="0" distL="114300" distR="114300" simplePos="0" relativeHeight="251667456" behindDoc="0" locked="0" layoutInCell="1" allowOverlap="1" wp14:anchorId="4BFCC7C0" wp14:editId="73FC6F6B">
                <wp:simplePos x="0" y="0"/>
                <wp:positionH relativeFrom="column">
                  <wp:posOffset>-498475</wp:posOffset>
                </wp:positionH>
                <wp:positionV relativeFrom="paragraph">
                  <wp:posOffset>274955</wp:posOffset>
                </wp:positionV>
                <wp:extent cx="25717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solidFill>
                          <a:srgbClr val="FFFFFF"/>
                        </a:solidFill>
                        <a:ln w="9525">
                          <a:solidFill>
                            <a:srgbClr val="000000"/>
                          </a:solidFill>
                          <a:miter lim="800000"/>
                          <a:headEnd/>
                          <a:tailEnd/>
                        </a:ln>
                      </wps:spPr>
                      <wps:txbx>
                        <w:txbxContent>
                          <w:p w14:paraId="4AE718ED" w14:textId="2F3BD932" w:rsidR="0057051E" w:rsidRDefault="00CA4B5F" w:rsidP="00A51BA8">
                            <w:pPr>
                              <w:spacing w:line="240" w:lineRule="auto"/>
                              <w:jc w:val="center"/>
                            </w:pPr>
                            <w:r>
                              <w:t>3</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CC7C0" id="_x0000_s1028" type="#_x0000_t202" style="position:absolute;left:0;text-align:left;margin-left:-39.25pt;margin-top:21.65pt;width:2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">
                <v:textbox style="mso-fit-shape-to-text:t" inset="0,0,0,0">
                  <w:txbxContent>
                    <w:p w14:paraId="4AE718ED" w14:textId="2F3BD932" w:rsidR="0057051E" w:rsidRDefault="00CA4B5F" w:rsidP="00A51BA8">
                      <w:pPr>
                        <w:spacing w:line="240" w:lineRule="auto"/>
                        <w:jc w:val="center"/>
                      </w:pPr>
                      <w:r>
                        <w:t>3</w:t>
                      </w:r>
                    </w:p>
                  </w:txbxContent>
                </v:textbox>
              </v:shape>
            </w:pict>
          </mc:Fallback>
        </mc:AlternateContent>
      </w:r>
      <w:r w:rsidR="00731627">
        <w:t>2 verskillende benaderings:</w:t>
      </w:r>
    </w:p>
    <w:p w14:paraId="48AA7E7D" w14:textId="689A4332" w:rsidR="00731627" w:rsidRDefault="00731627" w:rsidP="00731627">
      <w:pPr>
        <w:numPr>
          <w:ilvl w:val="0"/>
          <w:numId w:val="19"/>
        </w:numPr>
        <w:ind w:left="360"/>
      </w:pPr>
      <w:r>
        <w:t xml:space="preserve">Daar is een groep mense, soos Paulus, wat gestuur word om onder nie-gelowiges te werk. </w:t>
      </w:r>
      <w:r w:rsidR="001E4B3C">
        <w:t>Hulle soek geleenthede om te praat, geleenthede om die gesprek te inisieer, sodat hulle dan duidelik kan verduidelik. Dis FEBA.</w:t>
      </w:r>
    </w:p>
    <w:p w14:paraId="0303AF9D" w14:textId="1DCCB0BA" w:rsidR="001E4B3C" w:rsidRDefault="001E4B3C" w:rsidP="00731627">
      <w:pPr>
        <w:numPr>
          <w:ilvl w:val="0"/>
          <w:numId w:val="19"/>
        </w:numPr>
        <w:ind w:left="360"/>
      </w:pPr>
      <w:r>
        <w:t xml:space="preserve">Maar daar is ’n tweede groep mense, en dis meeste van </w:t>
      </w:r>
      <w:r w:rsidR="00262437">
        <w:t>die gemeente, wat geroep word om met soveel liefde en vriendelikheid en aanvaarding met ander mense te leef, dat die ander mense by jou WIL wees en vir jou WIL vra.</w:t>
      </w:r>
    </w:p>
    <w:p w14:paraId="50A48F69" w14:textId="541E7FB1" w:rsidR="00262437" w:rsidRDefault="00262437" w:rsidP="00262437"/>
    <w:p w14:paraId="31158D42" w14:textId="39B2CB22" w:rsidR="00262437" w:rsidRDefault="007A66F3" w:rsidP="00262437">
      <w:r>
        <w:t>Die Amerikaanse skrywer Edith Wharton beskrywe dit so mooi:</w:t>
      </w:r>
    </w:p>
    <w:p w14:paraId="232F5784" w14:textId="315EB851" w:rsidR="007A66F3" w:rsidRPr="007A66F3" w:rsidRDefault="007A66F3" w:rsidP="007A66F3">
      <w:pPr>
        <w:shd w:val="clear" w:color="auto" w:fill="000000"/>
        <w:jc w:val="center"/>
        <w:rPr>
          <w:rStyle w:val="st"/>
          <w:b/>
          <w:color w:val="FFFF00"/>
          <w:lang w:val="en-US"/>
        </w:rPr>
      </w:pPr>
      <w:r w:rsidRPr="007A66F3">
        <w:rPr>
          <w:rStyle w:val="st"/>
          <w:b/>
          <w:color w:val="FFFF00"/>
          <w:lang w:val="en-US"/>
        </w:rPr>
        <w:t xml:space="preserve">"There are </w:t>
      </w:r>
      <w:r w:rsidRPr="007A66F3">
        <w:rPr>
          <w:rStyle w:val="Emphasis"/>
          <w:b/>
          <w:color w:val="FFFF00"/>
          <w:lang w:val="en-US"/>
        </w:rPr>
        <w:t>two ways of spreading light</w:t>
      </w:r>
      <w:r w:rsidRPr="007A66F3">
        <w:rPr>
          <w:rStyle w:val="st"/>
          <w:b/>
          <w:color w:val="FFFF00"/>
          <w:lang w:val="en-US"/>
        </w:rPr>
        <w:t>: to be the candle or the mirror that reflects it."</w:t>
      </w:r>
    </w:p>
    <w:p w14:paraId="1B27A7D4" w14:textId="1EB8660A" w:rsidR="007A66F3" w:rsidRPr="007A66F3" w:rsidRDefault="007A66F3" w:rsidP="007A66F3">
      <w:pPr>
        <w:shd w:val="clear" w:color="auto" w:fill="000000"/>
        <w:jc w:val="center"/>
        <w:rPr>
          <w:b/>
          <w:color w:val="FFFF00"/>
          <w:lang w:val="en-US"/>
        </w:rPr>
      </w:pPr>
      <w:r w:rsidRPr="007A66F3">
        <w:rPr>
          <w:rStyle w:val="st"/>
          <w:b/>
          <w:color w:val="FFFF00"/>
          <w:lang w:val="en-US"/>
        </w:rPr>
        <w:t>- Edith Wharton</w:t>
      </w:r>
    </w:p>
    <w:p w14:paraId="6692B527" w14:textId="738662E3" w:rsidR="004659A7" w:rsidRDefault="004659A7" w:rsidP="007F67ED"/>
    <w:p w14:paraId="058CA69D" w14:textId="7D240C3E" w:rsidR="00404B46" w:rsidRDefault="00404B46" w:rsidP="007F67ED">
      <w:r>
        <w:t xml:space="preserve">Daar is 2 maniere om die lig van God te versprei. Party is die kerse wat in die donker ingaan met die lig. Ander is die spieëls wat die lig moet versprei, wat die kerse ondersteun om meer lig te maak, maar wat self </w:t>
      </w:r>
      <w:r w:rsidR="009A7A83">
        <w:t>ander nadertrek om die lig self te ontdek.</w:t>
      </w:r>
    </w:p>
    <w:p w14:paraId="20928629" w14:textId="5CE3643A" w:rsidR="004659A7" w:rsidRDefault="004659A7" w:rsidP="007F67ED"/>
    <w:p w14:paraId="1A88FA69" w14:textId="744E7AAC" w:rsidR="009A7A83" w:rsidRPr="003153B1" w:rsidRDefault="009A7A83" w:rsidP="007F67ED">
      <w:r>
        <w:t xml:space="preserve">Hoor hoe mooi vertaal Die Boodskap hierdie </w:t>
      </w:r>
      <w:r w:rsidR="003361ED">
        <w:t>woorde van Paulus:</w:t>
      </w:r>
    </w:p>
    <w:p w14:paraId="0801777E" w14:textId="34EBEFD0" w:rsidR="004659A7" w:rsidRPr="003153B1" w:rsidRDefault="00D12D4C" w:rsidP="00D12D4C">
      <w:pPr>
        <w:pStyle w:val="Skrif"/>
      </w:pPr>
      <w:r w:rsidRPr="003153B1">
        <w:t>Kolossense 4:2-6 (DB):</w:t>
      </w:r>
    </w:p>
    <w:p w14:paraId="7FFC380E" w14:textId="77777777" w:rsidR="00D12D4C" w:rsidRPr="003153B1" w:rsidRDefault="00D12D4C" w:rsidP="00D12D4C">
      <w:pPr>
        <w:pStyle w:val="Skrif"/>
      </w:pPr>
      <w:r w:rsidRPr="003153B1">
        <w:t>2Bid gereeld en gedissiplineerd. Sê ook vir God dankie vir alles wat Hy vir julle doen.</w:t>
      </w:r>
    </w:p>
    <w:p w14:paraId="09FF672D" w14:textId="77777777" w:rsidR="00D12D4C" w:rsidRPr="003153B1" w:rsidRDefault="00D12D4C" w:rsidP="00D12D4C">
      <w:pPr>
        <w:pStyle w:val="Skrif"/>
      </w:pPr>
      <w:r w:rsidRPr="003153B1">
        <w:t xml:space="preserve">3Moet asseblief ook nie vergeet om vir ons te bid nie. Vra God om vir my deure oop te maak sodat ek vir die mense van Christus kan vertel. 4Ek wil vir almal die geheim vertel dat Christus ook vir hulle bedoel is, al sit ek ook juis daarom vandag in die tronk. </w:t>
      </w:r>
    </w:p>
    <w:p w14:paraId="09074382" w14:textId="77777777" w:rsidR="009A7A83" w:rsidRDefault="00D12D4C" w:rsidP="00D12D4C">
      <w:pPr>
        <w:pStyle w:val="Skrif"/>
      </w:pPr>
      <w:r w:rsidRPr="003153B1">
        <w:t xml:space="preserve">Vra God om my te help om die regte dinge op die regte tyd te sê wanneer ek vir mense van Jesus vertel. </w:t>
      </w:r>
    </w:p>
    <w:p w14:paraId="53C8E419" w14:textId="77777777" w:rsidR="009A7A83" w:rsidRDefault="009A7A83" w:rsidP="00D12D4C">
      <w:pPr>
        <w:pStyle w:val="Skrif"/>
      </w:pPr>
    </w:p>
    <w:p w14:paraId="2625E704" w14:textId="14AD34A2" w:rsidR="00D12D4C" w:rsidRPr="003153B1" w:rsidRDefault="00D12D4C" w:rsidP="00D12D4C">
      <w:pPr>
        <w:pStyle w:val="Skrif"/>
      </w:pPr>
      <w:r w:rsidRPr="003153B1">
        <w:t>5As julle met mense te doen kry wat nie Christene is nie, moet julle julle veral goed gedra. Gebruik elke oomblik om ’n positiewe invloed op hulle uit te oefen.</w:t>
      </w:r>
    </w:p>
    <w:p w14:paraId="171C4ABD" w14:textId="77777777" w:rsidR="00D12D4C" w:rsidRPr="003153B1" w:rsidRDefault="00D12D4C" w:rsidP="00D12D4C">
      <w:pPr>
        <w:pStyle w:val="Skrif"/>
      </w:pPr>
      <w:r w:rsidRPr="003153B1">
        <w:t xml:space="preserve">6Dit moet ook altyd vir mense lekker wees om met julle te gesels. Na elke gesprek moet hulle voel dat dit die moeite werd was. So ’n ingesteldheid sal julle help om te weet in watter rigting om gesprekke te stuur en wat om volgende te sê. </w:t>
      </w:r>
    </w:p>
    <w:p w14:paraId="5A5BC3A5" w14:textId="77777777" w:rsidR="00D12D4C" w:rsidRPr="003153B1" w:rsidRDefault="00D12D4C" w:rsidP="007F67ED"/>
    <w:p w14:paraId="7F9EDD22" w14:textId="3FF4AFDE" w:rsidR="003361ED" w:rsidRDefault="003361ED" w:rsidP="007F67ED">
      <w:r>
        <w:lastRenderedPageBreak/>
        <w:t>Is jy ’n kers? Skyn jy in die donker?</w:t>
      </w:r>
    </w:p>
    <w:p w14:paraId="7C04DFA1" w14:textId="20A94539" w:rsidR="003361ED" w:rsidRDefault="003361ED" w:rsidP="007F67ED">
      <w:r>
        <w:t>Is jy ’n spieël? Wie ondersteun jy? Wie se lig help jy versprei?</w:t>
      </w:r>
      <w:r w:rsidR="006C735E">
        <w:t xml:space="preserve"> En hoe trek jy mense nader?</w:t>
      </w:r>
    </w:p>
    <w:p w14:paraId="015CFF81" w14:textId="77777777" w:rsidR="003361ED" w:rsidRDefault="003361ED" w:rsidP="007F67ED"/>
    <w:p w14:paraId="470F391C" w14:textId="0C966994" w:rsidR="00A95068" w:rsidRDefault="006D48E9" w:rsidP="007F67ED">
      <w:r>
        <w:t xml:space="preserve">Een van die belangrike aspekte van FEBA is dat hulle groot klem daarop plaas om in elke land etniese omroepers te gebruik, mense wat uit die mense kom, wat die mense se taal praat, wat, soos hulle dit noem, in hulle “hartstaal” kan </w:t>
      </w:r>
      <w:r w:rsidR="00976D12">
        <w:t xml:space="preserve">kommunikeer. </w:t>
      </w:r>
    </w:p>
    <w:p w14:paraId="41654F76" w14:textId="66A63CD4" w:rsidR="00976D12" w:rsidRDefault="00976D12" w:rsidP="007F67ED"/>
    <w:p w14:paraId="12787E7D" w14:textId="09646964" w:rsidR="00976D12" w:rsidRDefault="00976D12" w:rsidP="007F67ED">
      <w:r>
        <w:t>Wat is jou “hartstaal”? En hoe kommunikeer jy aan hulle? Ateïsme is die vinnigste groeiende “geloof” onder Afrikaanssprekendes in Suid-Afrika.</w:t>
      </w:r>
      <w:r w:rsidR="00790839">
        <w:t xml:space="preserve"> Ons jongmense verlaat die kerk – net in Wapadrant het ons in die laaste 5 jaar 30% van ons 20-30 jariges verloor. Wie kommunikeer aan hulle? </w:t>
      </w:r>
    </w:p>
    <w:p w14:paraId="6C2BD999" w14:textId="790FF548" w:rsidR="00790839" w:rsidRDefault="00790839" w:rsidP="007F67ED">
      <w:r>
        <w:t>Is jy dalk ’n kers wat die lig vir hulle moet bring?</w:t>
      </w:r>
    </w:p>
    <w:p w14:paraId="7441D612" w14:textId="1BA61A07" w:rsidR="00790839" w:rsidRPr="003153B1" w:rsidRDefault="00790839" w:rsidP="007F67ED">
      <w:r>
        <w:t>Is jy dalk ’n spieël wat ’n kers moet help om te skyn?</w:t>
      </w:r>
    </w:p>
    <w:p w14:paraId="06E426CA" w14:textId="77777777" w:rsidR="006C735E" w:rsidRDefault="006C735E" w:rsidP="007F67ED"/>
    <w:p w14:paraId="312AEBFF" w14:textId="4E3D790D" w:rsidR="006C735E" w:rsidRDefault="006C735E" w:rsidP="007F67ED">
      <w:r>
        <w:t>Soos FEBA, is daar party van ons wat sterk geroep is om die evangelie aan nie-gelowiges in hulle hartstaal te verkondig. As dit jy is, doen dit! Ons bid vir jou en ondersteun jou.</w:t>
      </w:r>
    </w:p>
    <w:p w14:paraId="2759D33F" w14:textId="3C09E477" w:rsidR="00DE4AF5" w:rsidRDefault="00DE4AF5" w:rsidP="007F67ED"/>
    <w:p w14:paraId="2F829566" w14:textId="1350D6FD" w:rsidR="006C735E" w:rsidRDefault="00DE4AF5" w:rsidP="007F67ED">
      <w:r>
        <w:t>Maar meeste van ons is waarskynlik meer gereeld die spieëls wat die lig help versprei.</w:t>
      </w:r>
      <w:r w:rsidR="00712CC3">
        <w:t xml:space="preserve"> Ja, sekerlik kom daar geleenthede waar elkeen van ons ’n kers moet wees, waar elkeen van ons die geleentheid moet gebruik om duidelik Jesus te verkondig.</w:t>
      </w:r>
    </w:p>
    <w:p w14:paraId="1F545804" w14:textId="01C15C76" w:rsidR="00712CC3" w:rsidRDefault="00712CC3" w:rsidP="007F67ED"/>
    <w:p w14:paraId="7204C786" w14:textId="6AFFF26E" w:rsidR="00712CC3" w:rsidRDefault="00712CC3" w:rsidP="007F67ED">
      <w:r>
        <w:t xml:space="preserve">Maar meeste van die tyd moet ons fokus om so tussen mense te lewe dat dit vir hulle lekker is om by ons te wees, lekker is om met ons te gesels. Ons moet daarop fokus om so te lewe dat mense </w:t>
      </w:r>
      <w:r w:rsidR="00FF7A59">
        <w:t>aangetrokke voel tot ons en ons lewenstyl, dat hulle vir ons kom vra, omdat hulle ook so wil lewe.</w:t>
      </w:r>
    </w:p>
    <w:p w14:paraId="7804500E" w14:textId="58803114" w:rsidR="00FF7A59" w:rsidRDefault="00FF7A59" w:rsidP="007F67ED"/>
    <w:p w14:paraId="48E7C02E" w14:textId="6F3D7D5A" w:rsidR="00FF7A59" w:rsidRDefault="00FF7A59" w:rsidP="007F67ED">
      <w:r>
        <w:t>Daarom my uitdaging aan jou vanoggend:</w:t>
      </w:r>
    </w:p>
    <w:p w14:paraId="24FEE29B" w14:textId="0F8C7E73" w:rsidR="00FF7A59" w:rsidRDefault="00FF7A59" w:rsidP="007F67ED">
      <w:r>
        <w:t>Leef jy in die LIG?</w:t>
      </w:r>
    </w:p>
    <w:p w14:paraId="25E5B054" w14:textId="77777777" w:rsidR="00032DB8" w:rsidRDefault="00FF7A59" w:rsidP="007F67ED">
      <w:r>
        <w:t xml:space="preserve">Jesus het gesê: </w:t>
      </w:r>
    </w:p>
    <w:p w14:paraId="59C18876" w14:textId="77777777" w:rsidR="00032DB8" w:rsidRDefault="00FF7A59" w:rsidP="00032DB8">
      <w:pPr>
        <w:pStyle w:val="Skrif"/>
      </w:pPr>
      <w:r>
        <w:t>“</w:t>
      </w:r>
      <w:r w:rsidRPr="00FF7A59">
        <w:t>“Ek is die lig vir die wêreld. Wie My volg, sal nooit in die duisternis lewe nie, maar sal die lig hê wat lewe gee.”</w:t>
      </w:r>
      <w:r>
        <w:t>” (Johannes 8:12)</w:t>
      </w:r>
      <w:r w:rsidR="00777943">
        <w:t xml:space="preserve"> </w:t>
      </w:r>
    </w:p>
    <w:p w14:paraId="1BDBB46E" w14:textId="77AA4261" w:rsidR="00FF7A59" w:rsidRDefault="003536CA" w:rsidP="007F67ED">
      <w:r>
        <w:t xml:space="preserve">Die donkerte van sonde en dood is deur Jesus verwoes. Nou is daar vergifnis en aanvaarding en liefde en vreugde. </w:t>
      </w:r>
      <w:r w:rsidR="00777943">
        <w:t>Ken jy Jesus? Lewe jy in sy lig?</w:t>
      </w:r>
    </w:p>
    <w:p w14:paraId="01D05BCF" w14:textId="67BCDC3A" w:rsidR="006C735E" w:rsidRDefault="006C735E" w:rsidP="007F67ED"/>
    <w:p w14:paraId="5359831F" w14:textId="718CEDE2" w:rsidR="003536CA" w:rsidRDefault="003536CA" w:rsidP="007F67ED">
      <w:r>
        <w:t>Want dit is waarvoor God jou gekies het? Hy het JOU gekies!</w:t>
      </w:r>
      <w:r w:rsidR="00032DB8">
        <w:t xml:space="preserve"> Eerste! </w:t>
      </w:r>
    </w:p>
    <w:p w14:paraId="468EFCEC" w14:textId="3C5FADF4" w:rsidR="00032DB8" w:rsidRPr="003153B1" w:rsidRDefault="00032DB8" w:rsidP="00032DB8">
      <w:pPr>
        <w:pStyle w:val="Skrif"/>
      </w:pPr>
      <w:r>
        <w:rPr>
          <w:rStyle w:val="content"/>
        </w:rPr>
        <w:lastRenderedPageBreak/>
        <w:t>God het júlle as sy volk gekies. Julle is ’n koninkryk wat uit priesters bestaan, ’n nasie wat heeltemal in God se diens staan, ’n volk wat heeltemal God s’n is. Dít het God bewerk sodat julle vir almal kan wys hoe goed Hy is. Dit is immers Hý wat julle uit die duisternis in sy wonderlike lig ingeroep het. (1 Petrus 2:9)</w:t>
      </w:r>
    </w:p>
    <w:p w14:paraId="099EC447" w14:textId="3DA132C5" w:rsidR="00520BD3" w:rsidRDefault="00520BD3" w:rsidP="007F67ED"/>
    <w:p w14:paraId="6C259431" w14:textId="5676EC80" w:rsidR="00032DB8" w:rsidRDefault="00032DB8" w:rsidP="007F67ED">
      <w:r>
        <w:t>Ons is geroep om vir almal te wys hoe GOED God is</w:t>
      </w:r>
      <w:r w:rsidR="003D29B0">
        <w:t>. Kan mense dit in jou lewe sien? Dat God goed is? Hoor hulle dit? Is dit vir hulle lekker by jou omdat jy leef dat God goed is?</w:t>
      </w:r>
    </w:p>
    <w:p w14:paraId="2B5BE097" w14:textId="7EC3BE85" w:rsidR="003D29B0" w:rsidRDefault="003D29B0" w:rsidP="007F67ED"/>
    <w:p w14:paraId="3670E0F7" w14:textId="2346541E" w:rsidR="003D29B0" w:rsidRDefault="002E771E" w:rsidP="007F67ED">
      <w:r>
        <w:t xml:space="preserve">Dis hoe Paulus die opdrag aan gelowiges in Jesaja 49:6 </w:t>
      </w:r>
      <w:r w:rsidR="00FC0E30">
        <w:t>verstaan:</w:t>
      </w:r>
    </w:p>
    <w:p w14:paraId="5C15BE9D" w14:textId="5626ECF1" w:rsidR="00FC0E30" w:rsidRDefault="00FC0E30" w:rsidP="00FC0E30">
      <w:pPr>
        <w:pStyle w:val="Skrif"/>
      </w:pPr>
      <w:r>
        <w:t>so lui die Here se opdrag aan ons: Ek het jou gegee as ’n lig vir die nasies, sodat jy verlossing kan bring tot in die uithoeke van die aarde.” (Handelinge 13:47)</w:t>
      </w:r>
    </w:p>
    <w:p w14:paraId="09F2C7F0" w14:textId="76A43937" w:rsidR="00032DB8" w:rsidRDefault="00032DB8" w:rsidP="007F67ED"/>
    <w:p w14:paraId="1533F270" w14:textId="731570E5" w:rsidR="00FC0E30" w:rsidRDefault="00475FF4" w:rsidP="007F67ED">
      <w:r>
        <w:t xml:space="preserve">Kom ons bid vir FEBA en al die ander onder ons wat gestuur is om ligdraers in die wêreld te wees. </w:t>
      </w:r>
      <w:r w:rsidR="0072785D">
        <w:t>Kom ons bid vir hulle en ondersteun hulle.</w:t>
      </w:r>
    </w:p>
    <w:p w14:paraId="1898E752" w14:textId="3CEEFE72" w:rsidR="0072785D" w:rsidRDefault="0072785D" w:rsidP="007F67ED"/>
    <w:p w14:paraId="37A42418" w14:textId="5429ED4F" w:rsidR="0072785D" w:rsidRDefault="0072785D" w:rsidP="007F67ED">
      <w:r>
        <w:t xml:space="preserve">En kom ons leef so onder ons mense dat hulle by ons wil wees, soos ons wil wees, vir ons vra </w:t>
      </w:r>
      <w:r w:rsidR="00450F62">
        <w:t>hoekom ons mense van die lig is. En kom ons antwoord dan met die goeie nuus van die enigste ware lig, Jesus Christus!</w:t>
      </w:r>
    </w:p>
    <w:p w14:paraId="6781DABB" w14:textId="7BB13729" w:rsidR="00450F62" w:rsidRDefault="00450F62" w:rsidP="007F67ED"/>
    <w:p w14:paraId="589E0A11" w14:textId="1282E8E6" w:rsidR="00450F62" w:rsidRDefault="00450F62" w:rsidP="007F67ED">
      <w:r>
        <w:t>Amen.</w:t>
      </w:r>
    </w:p>
    <w:p w14:paraId="627BECBD" w14:textId="4735FB62" w:rsidR="00FC0E30" w:rsidRDefault="00FC0E30" w:rsidP="007F67ED"/>
    <w:p w14:paraId="7CF9A794" w14:textId="77777777" w:rsidR="00FC0E30" w:rsidRDefault="00FC0E30" w:rsidP="007F67ED"/>
    <w:p w14:paraId="35AE3140" w14:textId="77777777" w:rsidR="00FC0E30" w:rsidRDefault="00FC0E30" w:rsidP="007F67ED"/>
    <w:p w14:paraId="3D4B2D64" w14:textId="77777777" w:rsidR="00032DB8" w:rsidRPr="003153B1" w:rsidRDefault="00032DB8" w:rsidP="007F67ED"/>
    <w:p w14:paraId="2ADC9E4D" w14:textId="77777777" w:rsidR="00520BD3" w:rsidRPr="003153B1" w:rsidRDefault="00520BD3" w:rsidP="007F67ED"/>
    <w:sectPr w:rsidR="00520BD3" w:rsidRPr="003153B1" w:rsidSect="00520BD3">
      <w:footerReference w:type="default" r:id="rId7"/>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0432" w14:textId="77777777" w:rsidR="00F71878" w:rsidRDefault="00F71878" w:rsidP="007F67ED">
      <w:r>
        <w:separator/>
      </w:r>
    </w:p>
  </w:endnote>
  <w:endnote w:type="continuationSeparator" w:id="0">
    <w:p w14:paraId="73A5219F" w14:textId="77777777" w:rsidR="00F71878" w:rsidRDefault="00F71878"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Medium">
    <w:altName w:val="Cooper 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14:paraId="221A213B" w14:textId="73AFCE36"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611764">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79E46" w14:textId="77777777" w:rsidR="00F71878" w:rsidRDefault="00F71878" w:rsidP="007F67ED">
      <w:r>
        <w:separator/>
      </w:r>
    </w:p>
  </w:footnote>
  <w:footnote w:type="continuationSeparator" w:id="0">
    <w:p w14:paraId="6F7F4A08" w14:textId="77777777" w:rsidR="00F71878" w:rsidRDefault="00F71878"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8763B98"/>
    <w:multiLevelType w:val="hybridMultilevel"/>
    <w:tmpl w:val="C64C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61694627"/>
    <w:multiLevelType w:val="hybridMultilevel"/>
    <w:tmpl w:val="2EA60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7"/>
  </w:num>
  <w:num w:numId="11">
    <w:abstractNumId w:val="9"/>
  </w:num>
  <w:num w:numId="12">
    <w:abstractNumId w:val="3"/>
  </w:num>
  <w:num w:numId="13">
    <w:abstractNumId w:val="2"/>
  </w:num>
  <w:num w:numId="14">
    <w:abstractNumId w:val="8"/>
  </w:num>
  <w:num w:numId="15">
    <w:abstractNumId w:val="15"/>
  </w:num>
  <w:num w:numId="16">
    <w:abstractNumId w:val="18"/>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226DD"/>
    <w:rsid w:val="00032DB8"/>
    <w:rsid w:val="00042C2B"/>
    <w:rsid w:val="00064CEC"/>
    <w:rsid w:val="00080445"/>
    <w:rsid w:val="000822B9"/>
    <w:rsid w:val="000B7C6F"/>
    <w:rsid w:val="000C5F2F"/>
    <w:rsid w:val="000D0D2B"/>
    <w:rsid w:val="000E293F"/>
    <w:rsid w:val="0016156D"/>
    <w:rsid w:val="0019391B"/>
    <w:rsid w:val="001A3453"/>
    <w:rsid w:val="001E4B3C"/>
    <w:rsid w:val="001E5399"/>
    <w:rsid w:val="001E7C12"/>
    <w:rsid w:val="00203578"/>
    <w:rsid w:val="00210F1E"/>
    <w:rsid w:val="00217FBD"/>
    <w:rsid w:val="002253D8"/>
    <w:rsid w:val="00244C28"/>
    <w:rsid w:val="00262437"/>
    <w:rsid w:val="00267907"/>
    <w:rsid w:val="002730E2"/>
    <w:rsid w:val="002C2BE5"/>
    <w:rsid w:val="002E771E"/>
    <w:rsid w:val="002F240C"/>
    <w:rsid w:val="003153B1"/>
    <w:rsid w:val="00332316"/>
    <w:rsid w:val="003361ED"/>
    <w:rsid w:val="003417F4"/>
    <w:rsid w:val="00352B50"/>
    <w:rsid w:val="00353357"/>
    <w:rsid w:val="003536CA"/>
    <w:rsid w:val="00371FFE"/>
    <w:rsid w:val="003878A4"/>
    <w:rsid w:val="003D29B0"/>
    <w:rsid w:val="003E43F1"/>
    <w:rsid w:val="003F66F1"/>
    <w:rsid w:val="00401F2A"/>
    <w:rsid w:val="00404B46"/>
    <w:rsid w:val="004143BD"/>
    <w:rsid w:val="00435888"/>
    <w:rsid w:val="004378DB"/>
    <w:rsid w:val="004436DF"/>
    <w:rsid w:val="004439DE"/>
    <w:rsid w:val="00450F62"/>
    <w:rsid w:val="004636E9"/>
    <w:rsid w:val="004659A7"/>
    <w:rsid w:val="004701A9"/>
    <w:rsid w:val="00475FF4"/>
    <w:rsid w:val="004778A2"/>
    <w:rsid w:val="00490B9D"/>
    <w:rsid w:val="004B6132"/>
    <w:rsid w:val="004F17DE"/>
    <w:rsid w:val="00520BD3"/>
    <w:rsid w:val="00535CC7"/>
    <w:rsid w:val="00540066"/>
    <w:rsid w:val="00556739"/>
    <w:rsid w:val="005651FD"/>
    <w:rsid w:val="0057051E"/>
    <w:rsid w:val="0058634D"/>
    <w:rsid w:val="005975F0"/>
    <w:rsid w:val="005A20EE"/>
    <w:rsid w:val="005A5CC7"/>
    <w:rsid w:val="005C04A4"/>
    <w:rsid w:val="005C45EB"/>
    <w:rsid w:val="005D0D88"/>
    <w:rsid w:val="005F3046"/>
    <w:rsid w:val="005F583D"/>
    <w:rsid w:val="005F613D"/>
    <w:rsid w:val="006061E4"/>
    <w:rsid w:val="00611764"/>
    <w:rsid w:val="00617552"/>
    <w:rsid w:val="00620F2A"/>
    <w:rsid w:val="006A11CA"/>
    <w:rsid w:val="006A5152"/>
    <w:rsid w:val="006B4023"/>
    <w:rsid w:val="006B5D5E"/>
    <w:rsid w:val="006C0503"/>
    <w:rsid w:val="006C5B15"/>
    <w:rsid w:val="006C735E"/>
    <w:rsid w:val="006D48E9"/>
    <w:rsid w:val="006F3D91"/>
    <w:rsid w:val="00703EEB"/>
    <w:rsid w:val="007058F2"/>
    <w:rsid w:val="00712CC3"/>
    <w:rsid w:val="0071385D"/>
    <w:rsid w:val="00724A12"/>
    <w:rsid w:val="0072785D"/>
    <w:rsid w:val="00731627"/>
    <w:rsid w:val="007430AB"/>
    <w:rsid w:val="0075547E"/>
    <w:rsid w:val="007648F4"/>
    <w:rsid w:val="00765712"/>
    <w:rsid w:val="007763BC"/>
    <w:rsid w:val="00777943"/>
    <w:rsid w:val="00787B74"/>
    <w:rsid w:val="00790839"/>
    <w:rsid w:val="00793943"/>
    <w:rsid w:val="007A404D"/>
    <w:rsid w:val="007A66F3"/>
    <w:rsid w:val="007D2362"/>
    <w:rsid w:val="007D38F7"/>
    <w:rsid w:val="007D47D5"/>
    <w:rsid w:val="007D5621"/>
    <w:rsid w:val="007D6680"/>
    <w:rsid w:val="007D6EDB"/>
    <w:rsid w:val="007F2BF4"/>
    <w:rsid w:val="007F67ED"/>
    <w:rsid w:val="00832FDD"/>
    <w:rsid w:val="00836E29"/>
    <w:rsid w:val="00850A79"/>
    <w:rsid w:val="00884F5C"/>
    <w:rsid w:val="008A0C06"/>
    <w:rsid w:val="008B62F5"/>
    <w:rsid w:val="008C45B0"/>
    <w:rsid w:val="008C5017"/>
    <w:rsid w:val="008F0D5F"/>
    <w:rsid w:val="0090566C"/>
    <w:rsid w:val="0094019F"/>
    <w:rsid w:val="00955AD4"/>
    <w:rsid w:val="00962407"/>
    <w:rsid w:val="00976D12"/>
    <w:rsid w:val="00976D9B"/>
    <w:rsid w:val="00980A34"/>
    <w:rsid w:val="0098575A"/>
    <w:rsid w:val="00992DD8"/>
    <w:rsid w:val="009A11EF"/>
    <w:rsid w:val="009A7A83"/>
    <w:rsid w:val="009D51CB"/>
    <w:rsid w:val="009E43FE"/>
    <w:rsid w:val="00A026CB"/>
    <w:rsid w:val="00A0347A"/>
    <w:rsid w:val="00A20F91"/>
    <w:rsid w:val="00A4096D"/>
    <w:rsid w:val="00A51BA8"/>
    <w:rsid w:val="00A53DAA"/>
    <w:rsid w:val="00A7199A"/>
    <w:rsid w:val="00A93503"/>
    <w:rsid w:val="00A95068"/>
    <w:rsid w:val="00AD58AA"/>
    <w:rsid w:val="00AE3DAA"/>
    <w:rsid w:val="00AE42E6"/>
    <w:rsid w:val="00AE723D"/>
    <w:rsid w:val="00AF74A5"/>
    <w:rsid w:val="00B000CA"/>
    <w:rsid w:val="00B17DAD"/>
    <w:rsid w:val="00B42744"/>
    <w:rsid w:val="00B43F47"/>
    <w:rsid w:val="00B5276B"/>
    <w:rsid w:val="00B616B9"/>
    <w:rsid w:val="00B87452"/>
    <w:rsid w:val="00B97786"/>
    <w:rsid w:val="00BA3B2D"/>
    <w:rsid w:val="00BB5A78"/>
    <w:rsid w:val="00C02E09"/>
    <w:rsid w:val="00C30976"/>
    <w:rsid w:val="00C56BF6"/>
    <w:rsid w:val="00C64979"/>
    <w:rsid w:val="00C77288"/>
    <w:rsid w:val="00C847FE"/>
    <w:rsid w:val="00CA2E8B"/>
    <w:rsid w:val="00CA4B5F"/>
    <w:rsid w:val="00CB06FF"/>
    <w:rsid w:val="00CB6154"/>
    <w:rsid w:val="00CC0C4B"/>
    <w:rsid w:val="00CC0D21"/>
    <w:rsid w:val="00CC42D7"/>
    <w:rsid w:val="00CC6D54"/>
    <w:rsid w:val="00CD26A6"/>
    <w:rsid w:val="00CD4146"/>
    <w:rsid w:val="00CE26AC"/>
    <w:rsid w:val="00CE3C88"/>
    <w:rsid w:val="00D12D4C"/>
    <w:rsid w:val="00D36BB9"/>
    <w:rsid w:val="00D46997"/>
    <w:rsid w:val="00D64B14"/>
    <w:rsid w:val="00D6567A"/>
    <w:rsid w:val="00D91EF9"/>
    <w:rsid w:val="00DD55D6"/>
    <w:rsid w:val="00DE4AF5"/>
    <w:rsid w:val="00E1309E"/>
    <w:rsid w:val="00E24E10"/>
    <w:rsid w:val="00E610D9"/>
    <w:rsid w:val="00E735FA"/>
    <w:rsid w:val="00EC1E4A"/>
    <w:rsid w:val="00EC50FB"/>
    <w:rsid w:val="00EE0CA9"/>
    <w:rsid w:val="00EF2A97"/>
    <w:rsid w:val="00EF4B6D"/>
    <w:rsid w:val="00F1766E"/>
    <w:rsid w:val="00F2297E"/>
    <w:rsid w:val="00F476C0"/>
    <w:rsid w:val="00F71878"/>
    <w:rsid w:val="00F774F6"/>
    <w:rsid w:val="00F82989"/>
    <w:rsid w:val="00F87AAC"/>
    <w:rsid w:val="00FA3ACB"/>
    <w:rsid w:val="00FA4970"/>
    <w:rsid w:val="00FB029D"/>
    <w:rsid w:val="00FB4F7C"/>
    <w:rsid w:val="00FC0E30"/>
    <w:rsid w:val="00FC4351"/>
    <w:rsid w:val="00FF7A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725"/>
  <w15:docId w15:val="{0054E284-05BE-4BD2-B03D-44E085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4659A7"/>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character" w:customStyle="1" w:styleId="SkrifChar">
    <w:name w:val="Skrif Char"/>
    <w:basedOn w:val="DefaultParagraphFont"/>
    <w:link w:val="Skrif"/>
    <w:rsid w:val="004659A7"/>
    <w:rPr>
      <w:rFonts w:ascii="Arial Narrow" w:hAnsi="Arial Narrow" w:cs="Arial"/>
      <w:b/>
      <w:shd w:val="clear" w:color="auto" w:fill="E5DFEC" w:themeFill="accent4" w:themeFillTint="33"/>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character" w:customStyle="1" w:styleId="Versno">
    <w:name w:val="Vers no"/>
    <w:uiPriority w:val="99"/>
    <w:rsid w:val="00A026CB"/>
    <w:rPr>
      <w:rFonts w:ascii="CooperBT-Medium" w:hAnsi="CooperBT-Medium" w:cs="CooperBT-Medium"/>
      <w:spacing w:val="0"/>
      <w:sz w:val="19"/>
      <w:szCs w:val="19"/>
      <w:vertAlign w:val="superscript"/>
    </w:rPr>
  </w:style>
  <w:style w:type="character" w:customStyle="1" w:styleId="label">
    <w:name w:val="label"/>
    <w:basedOn w:val="DefaultParagraphFont"/>
    <w:rsid w:val="00D12D4C"/>
  </w:style>
  <w:style w:type="character" w:customStyle="1" w:styleId="content">
    <w:name w:val="content"/>
    <w:basedOn w:val="DefaultParagraphFont"/>
    <w:rsid w:val="00D12D4C"/>
  </w:style>
  <w:style w:type="character" w:customStyle="1" w:styleId="st">
    <w:name w:val="st"/>
    <w:basedOn w:val="DefaultParagraphFont"/>
    <w:rsid w:val="007A66F3"/>
  </w:style>
  <w:style w:type="character" w:styleId="Emphasis">
    <w:name w:val="Emphasis"/>
    <w:basedOn w:val="DefaultParagraphFont"/>
    <w:uiPriority w:val="20"/>
    <w:qFormat/>
    <w:rsid w:val="007A6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137189180">
      <w:bodyDiv w:val="1"/>
      <w:marLeft w:val="0"/>
      <w:marRight w:val="0"/>
      <w:marTop w:val="0"/>
      <w:marBottom w:val="0"/>
      <w:divBdr>
        <w:top w:val="none" w:sz="0" w:space="0" w:color="auto"/>
        <w:left w:val="none" w:sz="0" w:space="0" w:color="auto"/>
        <w:bottom w:val="none" w:sz="0" w:space="0" w:color="auto"/>
        <w:right w:val="none" w:sz="0" w:space="0" w:color="auto"/>
      </w:divBdr>
      <w:divsChild>
        <w:div w:id="437650947">
          <w:marLeft w:val="0"/>
          <w:marRight w:val="0"/>
          <w:marTop w:val="0"/>
          <w:marBottom w:val="0"/>
          <w:divBdr>
            <w:top w:val="none" w:sz="0" w:space="0" w:color="auto"/>
            <w:left w:val="none" w:sz="0" w:space="0" w:color="auto"/>
            <w:bottom w:val="none" w:sz="0" w:space="0" w:color="auto"/>
            <w:right w:val="none" w:sz="0" w:space="0" w:color="auto"/>
          </w:divBdr>
        </w:div>
        <w:div w:id="691804147">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714696355">
      <w:bodyDiv w:val="1"/>
      <w:marLeft w:val="0"/>
      <w:marRight w:val="0"/>
      <w:marTop w:val="0"/>
      <w:marBottom w:val="0"/>
      <w:divBdr>
        <w:top w:val="none" w:sz="0" w:space="0" w:color="auto"/>
        <w:left w:val="none" w:sz="0" w:space="0" w:color="auto"/>
        <w:bottom w:val="none" w:sz="0" w:space="0" w:color="auto"/>
        <w:right w:val="none" w:sz="0" w:space="0" w:color="auto"/>
      </w:divBdr>
      <w:divsChild>
        <w:div w:id="1571386035">
          <w:marLeft w:val="0"/>
          <w:marRight w:val="0"/>
          <w:marTop w:val="0"/>
          <w:marBottom w:val="0"/>
          <w:divBdr>
            <w:top w:val="none" w:sz="0" w:space="0" w:color="auto"/>
            <w:left w:val="none" w:sz="0" w:space="0" w:color="auto"/>
            <w:bottom w:val="none" w:sz="0" w:space="0" w:color="auto"/>
            <w:right w:val="none" w:sz="0" w:space="0" w:color="auto"/>
          </w:divBdr>
        </w:div>
        <w:div w:id="1918246728">
          <w:marLeft w:val="0"/>
          <w:marRight w:val="0"/>
          <w:marTop w:val="0"/>
          <w:marBottom w:val="0"/>
          <w:divBdr>
            <w:top w:val="none" w:sz="0" w:space="0" w:color="auto"/>
            <w:left w:val="none" w:sz="0" w:space="0" w:color="auto"/>
            <w:bottom w:val="none" w:sz="0" w:space="0" w:color="auto"/>
            <w:right w:val="none" w:sz="0" w:space="0" w:color="auto"/>
          </w:divBdr>
        </w:div>
        <w:div w:id="512839015">
          <w:marLeft w:val="0"/>
          <w:marRight w:val="0"/>
          <w:marTop w:val="0"/>
          <w:marBottom w:val="0"/>
          <w:divBdr>
            <w:top w:val="none" w:sz="0" w:space="0" w:color="auto"/>
            <w:left w:val="none" w:sz="0" w:space="0" w:color="auto"/>
            <w:bottom w:val="none" w:sz="0" w:space="0" w:color="auto"/>
            <w:right w:val="none" w:sz="0" w:space="0" w:color="auto"/>
          </w:divBdr>
        </w:div>
        <w:div w:id="266735900">
          <w:marLeft w:val="0"/>
          <w:marRight w:val="0"/>
          <w:marTop w:val="0"/>
          <w:marBottom w:val="0"/>
          <w:divBdr>
            <w:top w:val="none" w:sz="0" w:space="0" w:color="auto"/>
            <w:left w:val="none" w:sz="0" w:space="0" w:color="auto"/>
            <w:bottom w:val="none" w:sz="0" w:space="0" w:color="auto"/>
            <w:right w:val="none" w:sz="0" w:space="0" w:color="auto"/>
          </w:divBdr>
        </w:div>
      </w:divsChild>
    </w:div>
    <w:div w:id="2005425067">
      <w:bodyDiv w:val="1"/>
      <w:marLeft w:val="0"/>
      <w:marRight w:val="0"/>
      <w:marTop w:val="0"/>
      <w:marBottom w:val="0"/>
      <w:divBdr>
        <w:top w:val="none" w:sz="0" w:space="0" w:color="auto"/>
        <w:left w:val="none" w:sz="0" w:space="0" w:color="auto"/>
        <w:bottom w:val="none" w:sz="0" w:space="0" w:color="auto"/>
        <w:right w:val="none" w:sz="0" w:space="0" w:color="auto"/>
      </w:divBdr>
      <w:divsChild>
        <w:div w:id="1466704383">
          <w:marLeft w:val="0"/>
          <w:marRight w:val="0"/>
          <w:marTop w:val="0"/>
          <w:marBottom w:val="0"/>
          <w:divBdr>
            <w:top w:val="none" w:sz="0" w:space="0" w:color="auto"/>
            <w:left w:val="none" w:sz="0" w:space="0" w:color="auto"/>
            <w:bottom w:val="none" w:sz="0" w:space="0" w:color="auto"/>
            <w:right w:val="none" w:sz="0" w:space="0" w:color="auto"/>
          </w:divBdr>
        </w:div>
        <w:div w:id="1426152774">
          <w:marLeft w:val="0"/>
          <w:marRight w:val="0"/>
          <w:marTop w:val="0"/>
          <w:marBottom w:val="0"/>
          <w:divBdr>
            <w:top w:val="none" w:sz="0" w:space="0" w:color="auto"/>
            <w:left w:val="none" w:sz="0" w:space="0" w:color="auto"/>
            <w:bottom w:val="none" w:sz="0" w:space="0" w:color="auto"/>
            <w:right w:val="none" w:sz="0" w:space="0" w:color="auto"/>
          </w:divBdr>
        </w:div>
        <w:div w:id="149402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Kantoor</cp:lastModifiedBy>
  <cp:revision>2</cp:revision>
  <dcterms:created xsi:type="dcterms:W3CDTF">2018-07-24T12:37:00Z</dcterms:created>
  <dcterms:modified xsi:type="dcterms:W3CDTF">2018-07-24T12:37:00Z</dcterms:modified>
</cp:coreProperties>
</file>